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5A474D" w:rsidRPr="008114DE">
        <w:rPr>
          <w:szCs w:val="24"/>
        </w:rPr>
        <w:t>3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8114DE" w:rsidRDefault="008114DE" w:rsidP="00E1745F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8114DE" w:rsidRDefault="004F58E6" w:rsidP="00E1745F">
      <w:pPr>
        <w:spacing w:line="276" w:lineRule="auto"/>
        <w:ind w:left="0" w:firstLine="0"/>
        <w:jc w:val="left"/>
        <w:rPr>
          <w:sz w:val="24"/>
          <w:szCs w:val="24"/>
        </w:rPr>
      </w:pPr>
      <w:r w:rsidRPr="008114DE">
        <w:rPr>
          <w:sz w:val="24"/>
          <w:szCs w:val="24"/>
        </w:rPr>
        <w:t xml:space="preserve">Форма проведения:  </w:t>
      </w:r>
      <w:r w:rsidRPr="008114DE">
        <w:rPr>
          <w:b/>
          <w:sz w:val="24"/>
          <w:szCs w:val="24"/>
        </w:rPr>
        <w:t>очное голосование</w:t>
      </w:r>
    </w:p>
    <w:p w:rsidR="008114DE" w:rsidRP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Дата и время проведения: </w:t>
      </w:r>
      <w:r w:rsidR="00314648" w:rsidRPr="008114DE">
        <w:rPr>
          <w:sz w:val="24"/>
          <w:szCs w:val="24"/>
        </w:rPr>
        <w:t>15</w:t>
      </w:r>
      <w:r w:rsidR="00C33589" w:rsidRPr="008114DE">
        <w:rPr>
          <w:sz w:val="24"/>
          <w:szCs w:val="24"/>
        </w:rPr>
        <w:t xml:space="preserve"> марта</w:t>
      </w:r>
      <w:r w:rsidRPr="008114DE">
        <w:rPr>
          <w:sz w:val="24"/>
          <w:szCs w:val="24"/>
        </w:rPr>
        <w:t xml:space="preserve"> 201</w:t>
      </w:r>
      <w:r w:rsidR="00907C23">
        <w:rPr>
          <w:sz w:val="24"/>
          <w:szCs w:val="24"/>
        </w:rPr>
        <w:t>9</w:t>
      </w:r>
      <w:r w:rsidRPr="008114DE">
        <w:rPr>
          <w:sz w:val="24"/>
          <w:szCs w:val="24"/>
        </w:rPr>
        <w:t xml:space="preserve"> г., 1</w:t>
      </w:r>
      <w:r w:rsidR="00A83C6C" w:rsidRPr="008114DE">
        <w:rPr>
          <w:sz w:val="24"/>
          <w:szCs w:val="24"/>
        </w:rPr>
        <w:t>5</w:t>
      </w:r>
      <w:r w:rsidR="00E61D97" w:rsidRPr="008114DE">
        <w:rPr>
          <w:sz w:val="24"/>
          <w:szCs w:val="24"/>
        </w:rPr>
        <w:t>.</w:t>
      </w:r>
      <w:r w:rsidRPr="008114DE">
        <w:rPr>
          <w:sz w:val="24"/>
          <w:szCs w:val="24"/>
        </w:rPr>
        <w:t>00 ч.</w:t>
      </w:r>
    </w:p>
    <w:p w:rsidR="008114DE" w:rsidRP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8114DE">
        <w:rPr>
          <w:sz w:val="24"/>
          <w:szCs w:val="24"/>
        </w:rPr>
        <w:t>ул</w:t>
      </w:r>
      <w:proofErr w:type="gramStart"/>
      <w:r w:rsidR="00E61D97" w:rsidRPr="008114DE">
        <w:rPr>
          <w:sz w:val="24"/>
          <w:szCs w:val="24"/>
        </w:rPr>
        <w:t>.П</w:t>
      </w:r>
      <w:proofErr w:type="gramEnd"/>
      <w:r w:rsidR="00E61D97" w:rsidRPr="008114DE">
        <w:rPr>
          <w:sz w:val="24"/>
          <w:szCs w:val="24"/>
        </w:rPr>
        <w:t>етрова</w:t>
      </w:r>
      <w:proofErr w:type="spellEnd"/>
      <w:r w:rsidR="00E61D97" w:rsidRPr="008114DE">
        <w:rPr>
          <w:sz w:val="24"/>
          <w:szCs w:val="24"/>
        </w:rPr>
        <w:t>, дом 28</w:t>
      </w:r>
    </w:p>
    <w:p w:rsidR="008114DE" w:rsidRPr="008114DE" w:rsidRDefault="008114DE" w:rsidP="00E1745F">
      <w:pPr>
        <w:spacing w:line="276" w:lineRule="auto"/>
        <w:ind w:left="0" w:firstLine="0"/>
        <w:rPr>
          <w:sz w:val="24"/>
          <w:szCs w:val="24"/>
        </w:rPr>
      </w:pPr>
    </w:p>
    <w:p w:rsidR="00F44701" w:rsidRPr="008114DE" w:rsidRDefault="00F44701" w:rsidP="00E1745F">
      <w:pPr>
        <w:spacing w:line="276" w:lineRule="auto"/>
        <w:ind w:left="0" w:firstLine="36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</w:t>
      </w:r>
      <w:r w:rsidR="008114DE" w:rsidRPr="008114DE">
        <w:rPr>
          <w:b/>
          <w:sz w:val="24"/>
          <w:szCs w:val="24"/>
        </w:rPr>
        <w:t>рисутствовали члены Совета</w:t>
      </w:r>
      <w:r w:rsidRPr="008114DE">
        <w:rPr>
          <w:b/>
          <w:sz w:val="24"/>
          <w:szCs w:val="24"/>
        </w:rPr>
        <w:t>:</w:t>
      </w:r>
    </w:p>
    <w:p w:rsidR="00F44701" w:rsidRPr="008114DE" w:rsidRDefault="00F44701" w:rsidP="00E1745F">
      <w:pPr>
        <w:spacing w:line="276" w:lineRule="auto"/>
        <w:ind w:left="0" w:firstLine="360"/>
        <w:rPr>
          <w:sz w:val="24"/>
          <w:szCs w:val="24"/>
        </w:rPr>
      </w:pPr>
      <w:r w:rsidRPr="008114DE">
        <w:rPr>
          <w:sz w:val="24"/>
          <w:szCs w:val="24"/>
        </w:rPr>
        <w:t xml:space="preserve">1.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sz w:val="24"/>
          <w:szCs w:val="24"/>
        </w:rPr>
        <w:t xml:space="preserve"> - генеральный директор ОАО «</w:t>
      </w:r>
      <w:proofErr w:type="spellStart"/>
      <w:r w:rsidRPr="008114DE">
        <w:rPr>
          <w:sz w:val="24"/>
          <w:szCs w:val="24"/>
        </w:rPr>
        <w:t>Марспецмонтаж</w:t>
      </w:r>
      <w:proofErr w:type="spellEnd"/>
      <w:r w:rsidRPr="008114DE">
        <w:rPr>
          <w:sz w:val="24"/>
          <w:szCs w:val="24"/>
        </w:rPr>
        <w:t>» - Председатель Совета</w:t>
      </w:r>
    </w:p>
    <w:p w:rsidR="00314648" w:rsidRPr="008114DE" w:rsidRDefault="00F44701" w:rsidP="00E1745F">
      <w:pPr>
        <w:spacing w:line="276" w:lineRule="auto"/>
        <w:ind w:left="0" w:firstLine="360"/>
        <w:rPr>
          <w:sz w:val="24"/>
          <w:szCs w:val="24"/>
        </w:rPr>
      </w:pPr>
      <w:r w:rsidRPr="008114DE">
        <w:rPr>
          <w:sz w:val="24"/>
          <w:szCs w:val="24"/>
        </w:rPr>
        <w:t xml:space="preserve">2.  </w:t>
      </w:r>
      <w:r w:rsidR="00314648" w:rsidRPr="008114DE">
        <w:rPr>
          <w:sz w:val="24"/>
          <w:szCs w:val="24"/>
        </w:rPr>
        <w:t>Балабан Владимир Маркович – директор ООО «Вектор»</w:t>
      </w:r>
    </w:p>
    <w:p w:rsidR="00314648" w:rsidRPr="008114DE" w:rsidRDefault="00B37C8B" w:rsidP="00E1745F">
      <w:pPr>
        <w:spacing w:line="276" w:lineRule="auto"/>
        <w:ind w:left="0" w:firstLine="360"/>
        <w:rPr>
          <w:sz w:val="24"/>
          <w:szCs w:val="24"/>
        </w:rPr>
      </w:pPr>
      <w:r w:rsidRPr="008114DE">
        <w:rPr>
          <w:sz w:val="24"/>
          <w:szCs w:val="24"/>
        </w:rPr>
        <w:t>3</w:t>
      </w:r>
      <w:r w:rsidR="00B10D07" w:rsidRPr="008114DE">
        <w:rPr>
          <w:sz w:val="24"/>
          <w:szCs w:val="24"/>
        </w:rPr>
        <w:t xml:space="preserve">. </w:t>
      </w:r>
      <w:r w:rsidR="00314648" w:rsidRPr="008114DE">
        <w:rPr>
          <w:sz w:val="24"/>
          <w:szCs w:val="24"/>
        </w:rPr>
        <w:t>Дементьев Герман Александрович – Генеральный директор ТПП РМЭ</w:t>
      </w:r>
    </w:p>
    <w:p w:rsidR="00B10D07" w:rsidRPr="008114DE" w:rsidRDefault="00B37C8B" w:rsidP="00E1745F">
      <w:pPr>
        <w:spacing w:line="276" w:lineRule="auto"/>
        <w:ind w:left="0" w:firstLine="360"/>
        <w:rPr>
          <w:sz w:val="24"/>
          <w:szCs w:val="24"/>
        </w:rPr>
      </w:pPr>
      <w:r w:rsidRPr="008114DE">
        <w:rPr>
          <w:sz w:val="24"/>
          <w:szCs w:val="24"/>
        </w:rPr>
        <w:t>4</w:t>
      </w:r>
      <w:r w:rsidR="00B10D07" w:rsidRPr="008114DE">
        <w:rPr>
          <w:sz w:val="24"/>
          <w:szCs w:val="24"/>
        </w:rPr>
        <w:t xml:space="preserve">. </w:t>
      </w:r>
      <w:proofErr w:type="spellStart"/>
      <w:r w:rsidR="00B10D07" w:rsidRPr="008114DE">
        <w:rPr>
          <w:sz w:val="24"/>
          <w:szCs w:val="24"/>
        </w:rPr>
        <w:t>Кузынов</w:t>
      </w:r>
      <w:proofErr w:type="spellEnd"/>
      <w:r w:rsidR="00B10D07" w:rsidRPr="008114DE">
        <w:rPr>
          <w:sz w:val="24"/>
          <w:szCs w:val="24"/>
        </w:rPr>
        <w:t xml:space="preserve"> Александр Андреевич - председатель Марийской Республиканской организации профсоюза работников строительства и промышленности строительных материалов РФ</w:t>
      </w:r>
    </w:p>
    <w:p w:rsidR="00B10D07" w:rsidRPr="008114DE" w:rsidRDefault="00B37C8B" w:rsidP="00E1745F">
      <w:pPr>
        <w:spacing w:line="276" w:lineRule="auto"/>
        <w:ind w:left="0" w:firstLine="360"/>
        <w:rPr>
          <w:sz w:val="24"/>
          <w:szCs w:val="24"/>
        </w:rPr>
      </w:pPr>
      <w:r w:rsidRPr="008114DE">
        <w:rPr>
          <w:sz w:val="24"/>
          <w:szCs w:val="24"/>
        </w:rPr>
        <w:t>5</w:t>
      </w:r>
      <w:r w:rsidR="00B10D07" w:rsidRPr="008114DE">
        <w:rPr>
          <w:sz w:val="24"/>
          <w:szCs w:val="24"/>
        </w:rPr>
        <w:t xml:space="preserve">. </w:t>
      </w:r>
      <w:proofErr w:type="spellStart"/>
      <w:r w:rsidR="00B10D07" w:rsidRPr="008114DE">
        <w:rPr>
          <w:sz w:val="24"/>
          <w:szCs w:val="24"/>
        </w:rPr>
        <w:t>Мосунова</w:t>
      </w:r>
      <w:proofErr w:type="spellEnd"/>
      <w:r w:rsidR="00B10D07" w:rsidRPr="008114DE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B10D07" w:rsidRPr="008114DE" w:rsidRDefault="00B37C8B" w:rsidP="00E1745F">
      <w:pPr>
        <w:spacing w:line="276" w:lineRule="auto"/>
        <w:ind w:left="0" w:firstLine="360"/>
        <w:rPr>
          <w:sz w:val="24"/>
          <w:szCs w:val="24"/>
        </w:rPr>
      </w:pPr>
      <w:r w:rsidRPr="008114DE">
        <w:rPr>
          <w:sz w:val="24"/>
          <w:szCs w:val="24"/>
        </w:rPr>
        <w:t>6</w:t>
      </w:r>
      <w:r w:rsidR="00B10D07" w:rsidRPr="008114DE">
        <w:rPr>
          <w:sz w:val="24"/>
          <w:szCs w:val="24"/>
        </w:rPr>
        <w:t>. Романов Владимир Николаевич – генеральный директор</w:t>
      </w:r>
      <w:r w:rsidR="00314648" w:rsidRPr="008114DE">
        <w:rPr>
          <w:sz w:val="24"/>
          <w:szCs w:val="24"/>
        </w:rPr>
        <w:t xml:space="preserve"> по строительств</w:t>
      </w:r>
      <w:proofErr w:type="gramStart"/>
      <w:r w:rsidR="00314648" w:rsidRPr="008114DE">
        <w:rPr>
          <w:sz w:val="24"/>
          <w:szCs w:val="24"/>
        </w:rPr>
        <w:t xml:space="preserve">у </w:t>
      </w:r>
      <w:r w:rsidR="00B10D07" w:rsidRPr="008114DE">
        <w:rPr>
          <w:sz w:val="24"/>
          <w:szCs w:val="24"/>
        </w:rPr>
        <w:t>ООО</w:t>
      </w:r>
      <w:proofErr w:type="gramEnd"/>
      <w:r w:rsidR="00B10D07" w:rsidRPr="008114DE">
        <w:rPr>
          <w:sz w:val="24"/>
          <w:szCs w:val="24"/>
        </w:rPr>
        <w:t xml:space="preserve"> «</w:t>
      </w:r>
      <w:proofErr w:type="spellStart"/>
      <w:r w:rsidR="00B10D07" w:rsidRPr="008114DE">
        <w:rPr>
          <w:sz w:val="24"/>
          <w:szCs w:val="24"/>
        </w:rPr>
        <w:t>Спецстроймеханизация</w:t>
      </w:r>
      <w:proofErr w:type="spellEnd"/>
      <w:r w:rsidR="00B10D07" w:rsidRPr="008114DE">
        <w:rPr>
          <w:sz w:val="24"/>
          <w:szCs w:val="24"/>
        </w:rPr>
        <w:t>» - заместитель Председателя Совета</w:t>
      </w:r>
    </w:p>
    <w:p w:rsidR="008114DE" w:rsidRPr="008114DE" w:rsidRDefault="008114DE" w:rsidP="00E1745F">
      <w:pPr>
        <w:spacing w:line="276" w:lineRule="auto"/>
        <w:ind w:left="0" w:firstLine="360"/>
        <w:rPr>
          <w:sz w:val="24"/>
          <w:szCs w:val="24"/>
        </w:rPr>
      </w:pPr>
    </w:p>
    <w:p w:rsidR="00F44701" w:rsidRPr="008114DE" w:rsidRDefault="00F44701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sz w:val="24"/>
          <w:szCs w:val="24"/>
        </w:rPr>
        <w:t xml:space="preserve">Члены Совета АСРО «ГС РМЭ» </w:t>
      </w:r>
      <w:proofErr w:type="spellStart"/>
      <w:r w:rsidR="00314648" w:rsidRPr="008114DE">
        <w:rPr>
          <w:sz w:val="24"/>
          <w:szCs w:val="24"/>
        </w:rPr>
        <w:t>Заричный</w:t>
      </w:r>
      <w:proofErr w:type="spellEnd"/>
      <w:r w:rsidR="00314648" w:rsidRPr="008114DE">
        <w:rPr>
          <w:sz w:val="24"/>
          <w:szCs w:val="24"/>
        </w:rPr>
        <w:t xml:space="preserve"> В.В., Карташов А.А.</w:t>
      </w:r>
      <w:r w:rsidR="00B37C8B" w:rsidRPr="008114DE">
        <w:rPr>
          <w:sz w:val="24"/>
          <w:szCs w:val="24"/>
        </w:rPr>
        <w:t xml:space="preserve"> и </w:t>
      </w:r>
      <w:proofErr w:type="spellStart"/>
      <w:r w:rsidR="00C047D0" w:rsidRPr="008114DE">
        <w:rPr>
          <w:sz w:val="24"/>
          <w:szCs w:val="24"/>
        </w:rPr>
        <w:t>Хатмуллин</w:t>
      </w:r>
      <w:proofErr w:type="spellEnd"/>
      <w:r w:rsidR="00C047D0" w:rsidRPr="008114DE">
        <w:rPr>
          <w:sz w:val="24"/>
          <w:szCs w:val="24"/>
        </w:rPr>
        <w:t xml:space="preserve"> И.А.</w:t>
      </w:r>
      <w:r w:rsidR="00AC4026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не приняли участия в заседании Совета АСРО «ГС РМЭ» и голосовании по уважительной причине. </w:t>
      </w:r>
    </w:p>
    <w:p w:rsidR="00F44701" w:rsidRPr="008114DE" w:rsidRDefault="00F44701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9E5983" w:rsidRPr="008114DE" w:rsidRDefault="009E5983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9E5983" w:rsidRPr="008114DE" w:rsidRDefault="009E598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Приглашенные:</w:t>
      </w:r>
    </w:p>
    <w:p w:rsidR="009E5983" w:rsidRPr="008114DE" w:rsidRDefault="009E598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Генеральный директор </w:t>
      </w:r>
      <w:r w:rsidR="008B4B41" w:rsidRPr="008114DE">
        <w:rPr>
          <w:sz w:val="24"/>
          <w:szCs w:val="24"/>
        </w:rPr>
        <w:t>АСРО «ГС РМЭ»</w:t>
      </w:r>
      <w:r w:rsidR="00C50368" w:rsidRPr="008114DE">
        <w:rPr>
          <w:sz w:val="24"/>
          <w:szCs w:val="24"/>
        </w:rPr>
        <w:t xml:space="preserve"> Кузнецов Святослав Павлович</w:t>
      </w:r>
    </w:p>
    <w:p w:rsidR="00C24338" w:rsidRPr="008114DE" w:rsidRDefault="00C24338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Директор ООО «</w:t>
      </w:r>
      <w:proofErr w:type="spellStart"/>
      <w:r w:rsidRPr="008114DE">
        <w:rPr>
          <w:sz w:val="24"/>
          <w:szCs w:val="24"/>
        </w:rPr>
        <w:t>Спецгидрострой</w:t>
      </w:r>
      <w:proofErr w:type="spellEnd"/>
      <w:r w:rsidRPr="008114DE">
        <w:rPr>
          <w:sz w:val="24"/>
          <w:szCs w:val="24"/>
        </w:rPr>
        <w:t>» - председатель Дисциплинарной комиссии</w:t>
      </w:r>
      <w:r w:rsidR="008B4B41" w:rsidRPr="008114DE">
        <w:rPr>
          <w:sz w:val="24"/>
          <w:szCs w:val="24"/>
        </w:rPr>
        <w:t xml:space="preserve"> АСРО «ГС РМЭ» </w:t>
      </w:r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Сизов</w:t>
      </w:r>
      <w:proofErr w:type="spellEnd"/>
      <w:r w:rsidRPr="008114DE">
        <w:rPr>
          <w:sz w:val="24"/>
          <w:szCs w:val="24"/>
        </w:rPr>
        <w:t xml:space="preserve"> Андрей Петрович</w:t>
      </w:r>
    </w:p>
    <w:p w:rsidR="00314648" w:rsidRPr="008114DE" w:rsidRDefault="00314648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Директор ООО «ПФО «Поволжье» - председатель Контрольной комиссии АСРО «ГС РМЭ» </w:t>
      </w:r>
      <w:proofErr w:type="spellStart"/>
      <w:r w:rsidRPr="008114DE">
        <w:rPr>
          <w:sz w:val="24"/>
          <w:szCs w:val="24"/>
        </w:rPr>
        <w:t>Вафин</w:t>
      </w:r>
      <w:proofErr w:type="spellEnd"/>
      <w:r w:rsidRPr="008114DE">
        <w:rPr>
          <w:sz w:val="24"/>
          <w:szCs w:val="24"/>
        </w:rPr>
        <w:t xml:space="preserve"> Марат </w:t>
      </w:r>
      <w:proofErr w:type="spellStart"/>
      <w:r w:rsidRPr="008114DE">
        <w:rPr>
          <w:sz w:val="24"/>
          <w:szCs w:val="24"/>
        </w:rPr>
        <w:t>Радиславович</w:t>
      </w:r>
      <w:proofErr w:type="spellEnd"/>
    </w:p>
    <w:p w:rsidR="00641453" w:rsidRPr="008114DE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Начальник экспертного отдела </w:t>
      </w:r>
      <w:r w:rsidR="00314648" w:rsidRPr="008114DE">
        <w:rPr>
          <w:sz w:val="24"/>
          <w:szCs w:val="24"/>
        </w:rPr>
        <w:t xml:space="preserve">АСРО «ГС РМЭ» </w:t>
      </w:r>
      <w:r w:rsidRPr="008114DE">
        <w:rPr>
          <w:sz w:val="24"/>
          <w:szCs w:val="24"/>
        </w:rPr>
        <w:t>Ландышева Галина Федоровна</w:t>
      </w:r>
    </w:p>
    <w:p w:rsidR="00314648" w:rsidRPr="008114DE" w:rsidRDefault="00314648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Главный бухгалтер АСРО «ГС РМЭ» Калинина Ирина Михайловна</w:t>
      </w:r>
    </w:p>
    <w:p w:rsidR="00E1745F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Ю</w:t>
      </w:r>
      <w:r w:rsidR="00321947" w:rsidRPr="008114DE">
        <w:rPr>
          <w:sz w:val="24"/>
          <w:szCs w:val="24"/>
        </w:rPr>
        <w:t>рисконсульт</w:t>
      </w:r>
      <w:r w:rsidR="009E5983" w:rsidRPr="008114DE">
        <w:rPr>
          <w:sz w:val="24"/>
          <w:szCs w:val="24"/>
        </w:rPr>
        <w:t xml:space="preserve"> </w:t>
      </w:r>
      <w:r w:rsidR="001629C3" w:rsidRPr="008114DE">
        <w:rPr>
          <w:sz w:val="24"/>
          <w:szCs w:val="24"/>
        </w:rPr>
        <w:t>АСРО «ГС РМЭ»</w:t>
      </w:r>
      <w:r w:rsidR="009E5983" w:rsidRPr="008114DE">
        <w:rPr>
          <w:sz w:val="24"/>
          <w:szCs w:val="24"/>
        </w:rPr>
        <w:t xml:space="preserve">  </w:t>
      </w:r>
      <w:r w:rsidR="007313A3" w:rsidRPr="008114DE">
        <w:rPr>
          <w:sz w:val="24"/>
          <w:szCs w:val="24"/>
        </w:rPr>
        <w:t>Павлова Марианна Валерьевна</w:t>
      </w: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1745F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9 членов Совета на заседании присутствуют и участвуют в голосовании </w:t>
      </w:r>
      <w:r w:rsidR="00B37C8B" w:rsidRPr="008114DE">
        <w:rPr>
          <w:rFonts w:eastAsia="Times New Roman"/>
          <w:sz w:val="24"/>
          <w:szCs w:val="24"/>
          <w:lang w:eastAsia="ru-RU"/>
        </w:rPr>
        <w:t xml:space="preserve"> 6 </w:t>
      </w:r>
      <w:r w:rsidRPr="008114DE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77E10" w:rsidRPr="008114DE" w:rsidRDefault="00E77E10" w:rsidP="00E1745F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8114DE" w:rsidRDefault="00483521" w:rsidP="00E1745F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DC0718" w:rsidRPr="008114DE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8114DE">
        <w:rPr>
          <w:sz w:val="24"/>
          <w:szCs w:val="24"/>
        </w:rPr>
        <w:t xml:space="preserve"> </w:t>
      </w:r>
      <w:r w:rsidR="00A87525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FB5F36" w:rsidRPr="008114DE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="00FB5F36" w:rsidRPr="008114DE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РМЭ». </w:t>
      </w:r>
      <w:r w:rsidR="007E614A" w:rsidRPr="008114DE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8114DE">
        <w:rPr>
          <w:rFonts w:eastAsia="Times New Roman"/>
          <w:sz w:val="24"/>
          <w:szCs w:val="24"/>
          <w:lang w:eastAsia="ru-RU"/>
        </w:rPr>
        <w:t>и</w:t>
      </w:r>
      <w:r w:rsidR="007E614A" w:rsidRPr="008114DE">
        <w:rPr>
          <w:rFonts w:eastAsia="Times New Roman"/>
          <w:sz w:val="24"/>
          <w:szCs w:val="24"/>
          <w:lang w:eastAsia="ru-RU"/>
        </w:rPr>
        <w:t>ло.</w:t>
      </w:r>
    </w:p>
    <w:p w:rsidR="00DC0718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lastRenderedPageBreak/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</w:p>
    <w:p w:rsidR="00DC0718" w:rsidRPr="008114DE" w:rsidRDefault="00DC0718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proofErr w:type="spellStart"/>
      <w:r w:rsidR="00FB5F36" w:rsidRPr="008114DE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="00FB5F36" w:rsidRPr="008114DE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РМЭ».</w:t>
      </w:r>
    </w:p>
    <w:p w:rsidR="00091928" w:rsidRPr="008114DE" w:rsidRDefault="00DC0718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2.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proofErr w:type="spellStart"/>
      <w:r w:rsidR="00FB5F36" w:rsidRPr="008114DE">
        <w:rPr>
          <w:rFonts w:eastAsia="Times New Roman"/>
          <w:sz w:val="24"/>
          <w:szCs w:val="24"/>
          <w:lang w:eastAsia="ru-RU"/>
        </w:rPr>
        <w:t>Мосуновой</w:t>
      </w:r>
      <w:proofErr w:type="spellEnd"/>
      <w:r w:rsidR="00FB5F36" w:rsidRPr="008114DE">
        <w:rPr>
          <w:rFonts w:eastAsia="Times New Roman"/>
          <w:sz w:val="24"/>
          <w:szCs w:val="24"/>
          <w:lang w:eastAsia="ru-RU"/>
        </w:rPr>
        <w:t xml:space="preserve"> Е</w:t>
      </w:r>
      <w:r w:rsidRPr="008114DE">
        <w:rPr>
          <w:rFonts w:eastAsia="Times New Roman"/>
          <w:sz w:val="24"/>
          <w:szCs w:val="24"/>
          <w:lang w:eastAsia="ru-RU"/>
        </w:rPr>
        <w:t>.</w:t>
      </w:r>
      <w:r w:rsidR="00FB5F36" w:rsidRPr="008114DE">
        <w:rPr>
          <w:rFonts w:eastAsia="Times New Roman"/>
          <w:sz w:val="24"/>
          <w:szCs w:val="24"/>
          <w:lang w:eastAsia="ru-RU"/>
        </w:rPr>
        <w:t>С</w:t>
      </w:r>
      <w:r w:rsidRPr="008114DE">
        <w:rPr>
          <w:rFonts w:eastAsia="Times New Roman"/>
          <w:sz w:val="24"/>
          <w:szCs w:val="24"/>
          <w:lang w:eastAsia="ru-RU"/>
        </w:rPr>
        <w:t>.</w:t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</w:p>
    <w:p w:rsidR="00A87525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8114DE" w:rsidRDefault="00A8752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 </w:t>
      </w:r>
      <w:r w:rsidR="00B37C8B" w:rsidRPr="008114DE">
        <w:rPr>
          <w:rFonts w:eastAsia="Times New Roman"/>
          <w:sz w:val="24"/>
          <w:szCs w:val="24"/>
          <w:lang w:eastAsia="ru-RU"/>
        </w:rPr>
        <w:t xml:space="preserve">6 </w:t>
      </w:r>
      <w:r w:rsidRPr="008114DE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:rsidR="009C6388" w:rsidRPr="008114DE" w:rsidRDefault="000A1A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C6388" w:rsidRPr="008114DE" w:rsidRDefault="009C6388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9C6388" w:rsidRPr="008114DE" w:rsidRDefault="00412AA5" w:rsidP="00E1745F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8114DE" w:rsidRDefault="009C6388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8114DE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B37A3F" w:rsidRPr="008114DE">
        <w:rPr>
          <w:rFonts w:eastAsia="Times New Roman"/>
          <w:sz w:val="24"/>
          <w:szCs w:val="24"/>
          <w:lang w:eastAsia="ru-RU"/>
        </w:rPr>
        <w:t>2</w:t>
      </w:r>
      <w:r w:rsidR="003A1A5A">
        <w:rPr>
          <w:rFonts w:eastAsia="Times New Roman"/>
          <w:sz w:val="24"/>
          <w:szCs w:val="24"/>
          <w:lang w:eastAsia="ru-RU"/>
        </w:rPr>
        <w:t>1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 вопрос</w:t>
      </w:r>
      <w:r w:rsidR="003A1A5A">
        <w:rPr>
          <w:rFonts w:eastAsia="Times New Roman"/>
          <w:sz w:val="24"/>
          <w:szCs w:val="24"/>
          <w:lang w:eastAsia="ru-RU"/>
        </w:rPr>
        <w:t>а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. 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8114DE" w:rsidRDefault="00412AA5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 </w:t>
      </w:r>
      <w:r w:rsidR="002C2D57" w:rsidRPr="008114DE">
        <w:rPr>
          <w:rFonts w:eastAsia="Times New Roman"/>
          <w:sz w:val="24"/>
          <w:szCs w:val="24"/>
          <w:lang w:eastAsia="ru-RU"/>
        </w:rPr>
        <w:t xml:space="preserve">6 </w:t>
      </w:r>
      <w:r w:rsidRPr="008114DE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 </w:t>
      </w:r>
    </w:p>
    <w:p w:rsidR="00102D07" w:rsidRPr="008114DE" w:rsidRDefault="00517E2A" w:rsidP="00E1745F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8114DE" w:rsidRDefault="005729F7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8114DE" w:rsidRDefault="00040BEC" w:rsidP="00E1745F">
      <w:pPr>
        <w:spacing w:line="276" w:lineRule="auto"/>
        <w:ind w:left="0" w:firstLine="567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ПОВЕСТКА ДНЯ: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t>Утвердить повестку дня заседания Совета.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B689A">
        <w:rPr>
          <w:sz w:val="24"/>
          <w:szCs w:val="24"/>
        </w:rPr>
        <w:t>Об определении даты, времени и места проведения очередного Общего собрания членов АСРО «ГС РМЭ»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9B689A">
        <w:rPr>
          <w:sz w:val="24"/>
          <w:szCs w:val="24"/>
        </w:rPr>
        <w:t xml:space="preserve">О повестке дня очередного Общего собрания членов АСРО «ГС РМЭ» 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9B689A">
        <w:rPr>
          <w:sz w:val="24"/>
          <w:szCs w:val="24"/>
        </w:rPr>
        <w:t>О порядке оповещения членов АСРО «ГС РМЭ» о проведении очередного Общего собрания членов АСРО «ГС РМЭ»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9B689A">
        <w:rPr>
          <w:sz w:val="24"/>
          <w:szCs w:val="24"/>
        </w:rPr>
        <w:t>Об определении нормы представительства для членов АСРО «ГС РМЭ» на очередное Общее собрание членов АСРО «ГС РМЭ»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9B689A">
        <w:rPr>
          <w:sz w:val="24"/>
          <w:szCs w:val="24"/>
        </w:rPr>
        <w:t>О приглашении на очередное Общее собрание членов АСРО «ГС РМЭ» представителей государственных органов, средств массовой информации и других учреждений и организаций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Pr="009B689A">
        <w:rPr>
          <w:sz w:val="24"/>
          <w:szCs w:val="24"/>
        </w:rPr>
        <w:t>О выборах Генерального директора АСРО «ГС РМЭ»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 w:rsidRPr="009B689A">
        <w:rPr>
          <w:sz w:val="24"/>
          <w:szCs w:val="24"/>
        </w:rPr>
        <w:t>О выборах членов Совета АСРО «ГС РМЭ»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Pr="009B689A">
        <w:rPr>
          <w:sz w:val="24"/>
          <w:szCs w:val="24"/>
        </w:rPr>
        <w:t xml:space="preserve"> Утверждение формы бюллетеня для тайного голосования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Pr="009B689A">
        <w:rPr>
          <w:sz w:val="24"/>
          <w:szCs w:val="24"/>
        </w:rPr>
        <w:t>О внесении изменений в Устав АСРО «ГС РМЭ»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10. </w:t>
      </w:r>
      <w:r w:rsidRPr="009B689A">
        <w:rPr>
          <w:sz w:val="24"/>
          <w:szCs w:val="24"/>
        </w:rPr>
        <w:t>О принятии в новой редакции документов АСРО «ГС РМЭ»:</w:t>
      </w:r>
    </w:p>
    <w:p w:rsidR="009B689A" w:rsidRPr="009B689A" w:rsidRDefault="007570E1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9B689A" w:rsidRPr="009B689A">
        <w:rPr>
          <w:sz w:val="24"/>
          <w:szCs w:val="24"/>
        </w:rPr>
        <w:t>Положение о членстве в АСРО "ГС РМЭ", в том числе о размере, порядке расчета, а также порядке уплаты вступительного взноса, членских взносов</w:t>
      </w:r>
    </w:p>
    <w:p w:rsidR="009B689A" w:rsidRPr="009B689A" w:rsidRDefault="007570E1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2)</w:t>
      </w:r>
      <w:r w:rsidR="009B689A" w:rsidRPr="009B689A">
        <w:rPr>
          <w:sz w:val="24"/>
          <w:szCs w:val="24"/>
        </w:rPr>
        <w:t xml:space="preserve"> Положение о системе мер дисциплинарного воздействия, применяемых АСРО «ГС РМЭ» к своим членам</w:t>
      </w:r>
    </w:p>
    <w:p w:rsidR="009B689A" w:rsidRPr="009B689A" w:rsidRDefault="007570E1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9B689A" w:rsidRPr="009B689A">
        <w:rPr>
          <w:sz w:val="24"/>
          <w:szCs w:val="24"/>
        </w:rPr>
        <w:t xml:space="preserve">Положение о процедуре рассмотрения жалоб и иных обращений на действия (бездействие) членов АСРО "ГС РМЭ» </w:t>
      </w:r>
    </w:p>
    <w:p w:rsidR="009B689A" w:rsidRPr="009B689A" w:rsidRDefault="007570E1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r w:rsidR="009B689A" w:rsidRPr="009B689A">
        <w:rPr>
          <w:sz w:val="24"/>
          <w:szCs w:val="24"/>
        </w:rPr>
        <w:t>Положение о проведении АСРО "ГС РМЭ" анализа деятельности своих членов на основании информации, представляемой ими в форме отчетов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t xml:space="preserve"> </w:t>
      </w:r>
      <w:r w:rsidR="007570E1">
        <w:rPr>
          <w:sz w:val="24"/>
          <w:szCs w:val="24"/>
        </w:rPr>
        <w:tab/>
        <w:t xml:space="preserve">5) </w:t>
      </w:r>
      <w:r w:rsidRPr="009B689A">
        <w:rPr>
          <w:sz w:val="24"/>
          <w:szCs w:val="24"/>
        </w:rPr>
        <w:t>Положение о контроле АСРО «ГС РМЭ» за деятельностью своих членов</w:t>
      </w:r>
    </w:p>
    <w:p w:rsidR="009B689A" w:rsidRPr="009B689A" w:rsidRDefault="007570E1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6) </w:t>
      </w:r>
      <w:r w:rsidR="009B689A" w:rsidRPr="009B689A">
        <w:rPr>
          <w:sz w:val="24"/>
          <w:szCs w:val="24"/>
        </w:rPr>
        <w:t>Положение о компенсационном фонде возмещения вреда АСРО "ГС РМЭ"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t xml:space="preserve"> </w:t>
      </w:r>
      <w:r w:rsidR="007570E1">
        <w:rPr>
          <w:sz w:val="24"/>
          <w:szCs w:val="24"/>
        </w:rPr>
        <w:tab/>
        <w:t xml:space="preserve">7) </w:t>
      </w:r>
      <w:r w:rsidRPr="009B689A">
        <w:rPr>
          <w:sz w:val="24"/>
          <w:szCs w:val="24"/>
        </w:rPr>
        <w:t>Положение о компенсационном фонде обеспечения договорных обязательств АСРО "ГС РМЭ"</w:t>
      </w:r>
    </w:p>
    <w:p w:rsidR="009B689A" w:rsidRPr="009B689A" w:rsidRDefault="007570E1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8) </w:t>
      </w:r>
      <w:r w:rsidR="009B689A" w:rsidRPr="009B689A">
        <w:rPr>
          <w:sz w:val="24"/>
          <w:szCs w:val="24"/>
        </w:rPr>
        <w:t>Положение о порядке ведения реестра членов АСРО «ГС РМЭ»</w:t>
      </w:r>
    </w:p>
    <w:p w:rsidR="009B689A" w:rsidRPr="009B689A" w:rsidRDefault="007570E1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9) </w:t>
      </w:r>
      <w:r w:rsidR="009B689A" w:rsidRPr="009B689A">
        <w:rPr>
          <w:sz w:val="24"/>
          <w:szCs w:val="24"/>
        </w:rPr>
        <w:t>Положение об Общем собрании членов АСРО "ГС РМЭ"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lastRenderedPageBreak/>
        <w:t xml:space="preserve"> </w:t>
      </w:r>
      <w:r w:rsidR="007570E1">
        <w:rPr>
          <w:sz w:val="24"/>
          <w:szCs w:val="24"/>
        </w:rPr>
        <w:tab/>
        <w:t xml:space="preserve">10) </w:t>
      </w:r>
      <w:r w:rsidRPr="009B689A">
        <w:rPr>
          <w:sz w:val="24"/>
          <w:szCs w:val="24"/>
        </w:rPr>
        <w:t>Положение о Совете АСРО "ГС РМЭ»</w:t>
      </w:r>
    </w:p>
    <w:p w:rsidR="009B689A" w:rsidRPr="009B689A" w:rsidRDefault="007570E1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11) </w:t>
      </w:r>
      <w:r w:rsidR="009B689A" w:rsidRPr="009B689A">
        <w:rPr>
          <w:sz w:val="24"/>
          <w:szCs w:val="24"/>
        </w:rPr>
        <w:t>Положение о Ревизионной комиссии АСРО "ГС РМЭ"</w:t>
      </w:r>
    </w:p>
    <w:p w:rsidR="009B689A" w:rsidRPr="009B689A" w:rsidRDefault="007570E1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12) </w:t>
      </w:r>
      <w:r w:rsidR="009B689A" w:rsidRPr="009B689A">
        <w:rPr>
          <w:sz w:val="24"/>
          <w:szCs w:val="24"/>
        </w:rPr>
        <w:t>Положение о страховании членами АСРО "ГС РМЭ" риска гражданской ответственности, которая может наступить в случае причинения вреда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t xml:space="preserve"> </w:t>
      </w:r>
      <w:r w:rsidR="007570E1">
        <w:rPr>
          <w:sz w:val="24"/>
          <w:szCs w:val="24"/>
        </w:rPr>
        <w:tab/>
        <w:t xml:space="preserve">13) </w:t>
      </w:r>
      <w:r w:rsidRPr="009B689A">
        <w:rPr>
          <w:sz w:val="24"/>
          <w:szCs w:val="24"/>
        </w:rPr>
        <w:t>Положение о страховании риска ответственности за нарушение условий договоров строительного подряда, заключенных с использованием конкурентных способов заключения договоров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11. </w:t>
      </w:r>
      <w:r w:rsidRPr="009B689A">
        <w:rPr>
          <w:sz w:val="24"/>
          <w:szCs w:val="24"/>
        </w:rPr>
        <w:t>Об изменениях в статьи сметы расходов за 2018 год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12. </w:t>
      </w:r>
      <w:r w:rsidRPr="009B689A">
        <w:rPr>
          <w:sz w:val="24"/>
          <w:szCs w:val="24"/>
        </w:rPr>
        <w:t>О смете доходов и смете расходов АСРО «ГС РМЭ» на 2019 год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13. </w:t>
      </w:r>
      <w:r w:rsidRPr="009B689A">
        <w:rPr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14. </w:t>
      </w:r>
      <w:r w:rsidRPr="009B689A">
        <w:rPr>
          <w:sz w:val="24"/>
          <w:szCs w:val="24"/>
        </w:rPr>
        <w:t>О размерах вступительных и членских взносов для членов АСРО «ГС РМЭ» на 2019 год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15. </w:t>
      </w:r>
      <w:r w:rsidRPr="009B689A">
        <w:rPr>
          <w:sz w:val="24"/>
          <w:szCs w:val="24"/>
        </w:rPr>
        <w:t>Об установлении размеров вносов в компенсационный фонд возмещения вреда и компенсационный фонд обеспечения договорных обязательств АСРО «ГС РМЭ»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16. </w:t>
      </w:r>
      <w:r w:rsidRPr="009B689A">
        <w:rPr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17. </w:t>
      </w:r>
      <w:r w:rsidRPr="009B689A">
        <w:rPr>
          <w:sz w:val="24"/>
          <w:szCs w:val="24"/>
        </w:rPr>
        <w:t xml:space="preserve">Об исключении из членов АСРО «ГС РМЭ» за неуплату членских взносов 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18. </w:t>
      </w:r>
      <w:r w:rsidRPr="009B689A">
        <w:rPr>
          <w:sz w:val="24"/>
          <w:szCs w:val="24"/>
        </w:rPr>
        <w:t xml:space="preserve">О работе Контрольной комиссии АСРО «ГС РМЭ» в 2018 году 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19. </w:t>
      </w:r>
      <w:r w:rsidRPr="009B689A">
        <w:rPr>
          <w:sz w:val="24"/>
          <w:szCs w:val="24"/>
        </w:rPr>
        <w:t xml:space="preserve">О работе Дисциплинарной комиссии АСРО «ГС РМЭ» в 2018 году 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20. </w:t>
      </w:r>
      <w:r w:rsidRPr="009B689A">
        <w:rPr>
          <w:sz w:val="24"/>
          <w:szCs w:val="24"/>
        </w:rPr>
        <w:t>О приеме в члены АСРО «ГС РМЭ»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21. </w:t>
      </w:r>
      <w:r w:rsidRPr="009B689A">
        <w:rPr>
          <w:sz w:val="24"/>
          <w:szCs w:val="24"/>
        </w:rPr>
        <w:t>О выделении средств по статье «Резерв Совета» сметы расходов на 2019 год</w:t>
      </w:r>
    </w:p>
    <w:p w:rsidR="003447DC" w:rsidRPr="008114DE" w:rsidRDefault="003447DC" w:rsidP="00E1745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Pr="008114DE" w:rsidRDefault="00631CAC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8114DE"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631CAC" w:rsidRPr="008114DE" w:rsidRDefault="00631CAC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Об определении даты, времени и места проведения </w:t>
      </w:r>
      <w:r w:rsidR="00901FB7" w:rsidRPr="008114DE">
        <w:rPr>
          <w:b/>
          <w:sz w:val="24"/>
          <w:szCs w:val="24"/>
        </w:rPr>
        <w:t>очередного Общего с</w:t>
      </w:r>
      <w:r w:rsidRPr="008114DE">
        <w:rPr>
          <w:b/>
          <w:sz w:val="24"/>
          <w:szCs w:val="24"/>
        </w:rPr>
        <w:t xml:space="preserve">обрания членов </w:t>
      </w:r>
      <w:r w:rsidR="006E59C2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>СРО «ГС РМЭ»</w:t>
      </w:r>
    </w:p>
    <w:p w:rsidR="00D95034" w:rsidRPr="008114DE" w:rsidRDefault="00E040B3" w:rsidP="00E1745F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sz w:val="24"/>
          <w:szCs w:val="24"/>
        </w:rPr>
      </w:pPr>
      <w:r w:rsidRPr="008114DE">
        <w:rPr>
          <w:i/>
          <w:sz w:val="24"/>
          <w:szCs w:val="24"/>
        </w:rPr>
        <w:tab/>
      </w:r>
      <w:r w:rsidR="00A24C46" w:rsidRPr="008114DE">
        <w:rPr>
          <w:i/>
          <w:sz w:val="24"/>
          <w:szCs w:val="24"/>
        </w:rPr>
        <w:tab/>
      </w:r>
      <w:r w:rsidR="00631CAC" w:rsidRPr="008114DE">
        <w:rPr>
          <w:i/>
          <w:sz w:val="24"/>
          <w:szCs w:val="24"/>
        </w:rPr>
        <w:t>СЛУШАЛИ</w:t>
      </w:r>
      <w:r w:rsidR="00631CAC" w:rsidRPr="008114DE">
        <w:rPr>
          <w:sz w:val="24"/>
          <w:szCs w:val="24"/>
        </w:rPr>
        <w:t xml:space="preserve">: По данному вопросу выступил </w:t>
      </w:r>
      <w:r w:rsidR="00336E94" w:rsidRPr="008114DE">
        <w:rPr>
          <w:sz w:val="24"/>
          <w:szCs w:val="24"/>
        </w:rPr>
        <w:t>П</w:t>
      </w:r>
      <w:r w:rsidR="00CD4D32" w:rsidRPr="008114DE">
        <w:rPr>
          <w:sz w:val="24"/>
          <w:szCs w:val="24"/>
        </w:rPr>
        <w:t>редседательствующий Баширов Х.К.</w:t>
      </w:r>
      <w:r w:rsidR="00631CAC" w:rsidRPr="008114DE">
        <w:rPr>
          <w:sz w:val="24"/>
          <w:szCs w:val="24"/>
        </w:rPr>
        <w:t>, который</w:t>
      </w:r>
      <w:r w:rsidR="003B5951" w:rsidRPr="008114DE">
        <w:rPr>
          <w:sz w:val="24"/>
          <w:szCs w:val="24"/>
        </w:rPr>
        <w:t xml:space="preserve"> предложил назначить дату проведения  очередного Общего собрания членов</w:t>
      </w:r>
      <w:r w:rsidR="00CD4D32" w:rsidRPr="008114DE">
        <w:rPr>
          <w:sz w:val="24"/>
          <w:szCs w:val="24"/>
        </w:rPr>
        <w:t xml:space="preserve"> </w:t>
      </w:r>
      <w:r w:rsidR="006E59C2" w:rsidRPr="008114DE">
        <w:rPr>
          <w:sz w:val="24"/>
          <w:szCs w:val="24"/>
        </w:rPr>
        <w:t>А</w:t>
      </w:r>
      <w:r w:rsidR="003B5951" w:rsidRPr="008114DE">
        <w:rPr>
          <w:sz w:val="24"/>
          <w:szCs w:val="24"/>
        </w:rPr>
        <w:t xml:space="preserve">СРО «ГС РМЭ» на </w:t>
      </w:r>
      <w:r w:rsidR="00F715FB">
        <w:rPr>
          <w:sz w:val="24"/>
          <w:szCs w:val="24"/>
        </w:rPr>
        <w:t>18</w:t>
      </w:r>
      <w:r w:rsidR="005227B6" w:rsidRPr="008114DE">
        <w:rPr>
          <w:sz w:val="24"/>
          <w:szCs w:val="24"/>
        </w:rPr>
        <w:t xml:space="preserve"> апреля 201</w:t>
      </w:r>
      <w:r w:rsidR="00F715FB">
        <w:rPr>
          <w:sz w:val="24"/>
          <w:szCs w:val="24"/>
        </w:rPr>
        <w:t>9</w:t>
      </w:r>
      <w:r w:rsidR="003B5951" w:rsidRPr="008114DE">
        <w:rPr>
          <w:sz w:val="24"/>
          <w:szCs w:val="24"/>
        </w:rPr>
        <w:t xml:space="preserve"> года, время: 14-00 ч., место проведения: Общественно-политический  центр Республики Марий Эл</w:t>
      </w:r>
      <w:r w:rsidR="003B5951" w:rsidRPr="008114DE">
        <w:rPr>
          <w:b/>
          <w:sz w:val="24"/>
          <w:szCs w:val="24"/>
        </w:rPr>
        <w:t xml:space="preserve"> </w:t>
      </w:r>
      <w:r w:rsidR="003B5951" w:rsidRPr="008114DE">
        <w:rPr>
          <w:rStyle w:val="ae"/>
          <w:b w:val="0"/>
          <w:sz w:val="24"/>
          <w:szCs w:val="24"/>
        </w:rPr>
        <w:t>(г. Йошкар-Ола, ул. Гагарина, д. 8).</w:t>
      </w:r>
    </w:p>
    <w:p w:rsidR="00D95034" w:rsidRPr="008114DE" w:rsidRDefault="00D95034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8114DE">
        <w:rPr>
          <w:sz w:val="24"/>
          <w:szCs w:val="24"/>
        </w:rPr>
        <w:t xml:space="preserve">Назначить дату проведения  очередного Общего собрания членов </w:t>
      </w:r>
      <w:r w:rsidR="006E59C2" w:rsidRPr="008114DE">
        <w:rPr>
          <w:sz w:val="24"/>
          <w:szCs w:val="24"/>
        </w:rPr>
        <w:t>А</w:t>
      </w:r>
      <w:r w:rsidRPr="008114DE">
        <w:rPr>
          <w:sz w:val="24"/>
          <w:szCs w:val="24"/>
        </w:rPr>
        <w:t xml:space="preserve">СРО «ГС РМЭ» на </w:t>
      </w:r>
      <w:r w:rsidR="004C5F6A">
        <w:rPr>
          <w:sz w:val="24"/>
          <w:szCs w:val="24"/>
        </w:rPr>
        <w:t>18</w:t>
      </w:r>
      <w:r w:rsidR="005227B6" w:rsidRPr="008114DE">
        <w:rPr>
          <w:sz w:val="24"/>
          <w:szCs w:val="24"/>
        </w:rPr>
        <w:t xml:space="preserve"> апреля</w:t>
      </w:r>
      <w:r w:rsidRPr="008114DE">
        <w:rPr>
          <w:sz w:val="24"/>
          <w:szCs w:val="24"/>
        </w:rPr>
        <w:t xml:space="preserve"> 201</w:t>
      </w:r>
      <w:r w:rsidR="004C5F6A">
        <w:rPr>
          <w:sz w:val="24"/>
          <w:szCs w:val="24"/>
        </w:rPr>
        <w:t>9</w:t>
      </w:r>
      <w:r w:rsidRPr="008114DE">
        <w:rPr>
          <w:sz w:val="24"/>
          <w:szCs w:val="24"/>
        </w:rPr>
        <w:t xml:space="preserve"> года, время: 14-00 ч., место проведения: Общественно-политический  центр Республики Марий Эл</w:t>
      </w:r>
      <w:r w:rsidRPr="008114DE">
        <w:rPr>
          <w:b/>
          <w:sz w:val="24"/>
          <w:szCs w:val="24"/>
        </w:rPr>
        <w:t xml:space="preserve"> </w:t>
      </w:r>
      <w:r w:rsidRPr="008114DE">
        <w:rPr>
          <w:rStyle w:val="ae"/>
          <w:b w:val="0"/>
          <w:sz w:val="24"/>
          <w:szCs w:val="24"/>
        </w:rPr>
        <w:t>(г. Йошкар-Ола, ул. Гагарина, д. 8).</w:t>
      </w:r>
    </w:p>
    <w:p w:rsidR="005A45E1" w:rsidRPr="008114DE" w:rsidRDefault="005A45E1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5A45E1" w:rsidRPr="008114DE" w:rsidRDefault="005A45E1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502EF2" w:rsidRPr="008114DE">
        <w:rPr>
          <w:sz w:val="24"/>
          <w:szCs w:val="24"/>
        </w:rPr>
        <w:t>6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207654" w:rsidRPr="008114DE" w:rsidRDefault="00226964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8114DE" w:rsidRDefault="006438E8" w:rsidP="00E1745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8114DE" w:rsidRDefault="00D95034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7F53" w:rsidRPr="008114DE">
        <w:rPr>
          <w:rFonts w:eastAsia="Times New Roman"/>
          <w:b/>
          <w:sz w:val="24"/>
          <w:szCs w:val="24"/>
          <w:lang w:eastAsia="ru-RU"/>
        </w:rPr>
        <w:t>2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8114DE">
        <w:rPr>
          <w:sz w:val="24"/>
          <w:szCs w:val="24"/>
        </w:rPr>
        <w:t xml:space="preserve"> </w:t>
      </w:r>
    </w:p>
    <w:p w:rsidR="007A6362" w:rsidRPr="008114DE" w:rsidRDefault="007A6362" w:rsidP="00E1745F">
      <w:pPr>
        <w:spacing w:line="276" w:lineRule="auto"/>
        <w:ind w:left="0" w:firstLine="36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О повестке дня очередного Общего собрания членов </w:t>
      </w:r>
      <w:r w:rsidR="00CD51DB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 xml:space="preserve">СРО «ГС РМЭ» </w:t>
      </w:r>
    </w:p>
    <w:p w:rsidR="004C5F6A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336E94" w:rsidRPr="008114DE">
        <w:rPr>
          <w:sz w:val="24"/>
          <w:szCs w:val="24"/>
        </w:rPr>
        <w:t>П</w:t>
      </w:r>
      <w:r w:rsidR="00560CDD" w:rsidRPr="008114DE">
        <w:rPr>
          <w:sz w:val="24"/>
          <w:szCs w:val="24"/>
        </w:rPr>
        <w:t>редседательствующий Баширов Х.К</w:t>
      </w:r>
      <w:r w:rsidR="000342D8" w:rsidRPr="008114DE">
        <w:rPr>
          <w:sz w:val="24"/>
          <w:szCs w:val="24"/>
        </w:rPr>
        <w:t>.</w:t>
      </w:r>
      <w:r w:rsidRPr="008114DE">
        <w:rPr>
          <w:sz w:val="24"/>
          <w:szCs w:val="24"/>
        </w:rPr>
        <w:t xml:space="preserve">, который предложил </w:t>
      </w:r>
      <w:r w:rsidR="000342D8" w:rsidRPr="008114DE">
        <w:rPr>
          <w:sz w:val="24"/>
          <w:szCs w:val="24"/>
        </w:rPr>
        <w:t xml:space="preserve">рекомендовать </w:t>
      </w:r>
      <w:r w:rsidRPr="008114DE">
        <w:rPr>
          <w:rStyle w:val="ae"/>
          <w:b w:val="0"/>
          <w:sz w:val="24"/>
          <w:szCs w:val="24"/>
        </w:rPr>
        <w:t>Обще</w:t>
      </w:r>
      <w:r w:rsidR="000342D8" w:rsidRPr="008114DE">
        <w:rPr>
          <w:rStyle w:val="ae"/>
          <w:b w:val="0"/>
          <w:sz w:val="24"/>
          <w:szCs w:val="24"/>
        </w:rPr>
        <w:t>му</w:t>
      </w:r>
      <w:r w:rsidRPr="008114DE">
        <w:rPr>
          <w:rStyle w:val="ae"/>
          <w:b w:val="0"/>
          <w:sz w:val="24"/>
          <w:szCs w:val="24"/>
        </w:rPr>
        <w:t xml:space="preserve"> собрани</w:t>
      </w:r>
      <w:r w:rsidR="000342D8" w:rsidRPr="008114DE">
        <w:rPr>
          <w:rStyle w:val="ae"/>
          <w:b w:val="0"/>
          <w:sz w:val="24"/>
          <w:szCs w:val="24"/>
        </w:rPr>
        <w:t>ю</w:t>
      </w:r>
      <w:r w:rsidRPr="008114DE">
        <w:rPr>
          <w:rStyle w:val="ae"/>
          <w:b w:val="0"/>
          <w:sz w:val="24"/>
          <w:szCs w:val="24"/>
        </w:rPr>
        <w:t xml:space="preserve"> членов </w:t>
      </w:r>
      <w:r w:rsidR="00A61A6E" w:rsidRPr="008114DE">
        <w:rPr>
          <w:rStyle w:val="ae"/>
          <w:b w:val="0"/>
          <w:sz w:val="24"/>
          <w:szCs w:val="24"/>
        </w:rPr>
        <w:t>А</w:t>
      </w:r>
      <w:r w:rsidRPr="008114DE">
        <w:rPr>
          <w:rStyle w:val="ae"/>
          <w:b w:val="0"/>
          <w:sz w:val="24"/>
          <w:szCs w:val="24"/>
        </w:rPr>
        <w:t>СРО «ГС РМЭ»</w:t>
      </w:r>
      <w:r w:rsidR="000342D8" w:rsidRPr="008114DE">
        <w:rPr>
          <w:rStyle w:val="ae"/>
          <w:b w:val="0"/>
          <w:sz w:val="24"/>
          <w:szCs w:val="24"/>
        </w:rPr>
        <w:t xml:space="preserve"> повестку дня</w:t>
      </w:r>
      <w:r w:rsidR="004C5F6A">
        <w:rPr>
          <w:rStyle w:val="ae"/>
          <w:b w:val="0"/>
          <w:sz w:val="24"/>
          <w:szCs w:val="24"/>
        </w:rPr>
        <w:t xml:space="preserve"> из 16 вопросов.</w:t>
      </w:r>
    </w:p>
    <w:p w:rsidR="004579C9" w:rsidRPr="008114DE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  <w:r w:rsidRPr="008114DE">
        <w:rPr>
          <w:rStyle w:val="ae"/>
          <w:b w:val="0"/>
          <w:sz w:val="24"/>
          <w:szCs w:val="24"/>
        </w:rPr>
        <w:t xml:space="preserve"> </w:t>
      </w:r>
      <w:r w:rsidR="004579C9" w:rsidRPr="008114DE">
        <w:rPr>
          <w:rStyle w:val="ae"/>
          <w:b w:val="0"/>
          <w:sz w:val="24"/>
          <w:szCs w:val="24"/>
        </w:rPr>
        <w:t xml:space="preserve">Рекомендовать </w:t>
      </w:r>
      <w:r w:rsidR="004C5F6A">
        <w:rPr>
          <w:rStyle w:val="ae"/>
          <w:b w:val="0"/>
          <w:sz w:val="24"/>
          <w:szCs w:val="24"/>
        </w:rPr>
        <w:t xml:space="preserve">очередному </w:t>
      </w:r>
      <w:r w:rsidR="004579C9" w:rsidRPr="008114DE">
        <w:rPr>
          <w:rStyle w:val="ae"/>
          <w:b w:val="0"/>
          <w:sz w:val="24"/>
          <w:szCs w:val="24"/>
        </w:rPr>
        <w:t>Общему собранию повестку дня: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1. Отчет Совета АСРО «ГС РМЭ» за 2018 год</w:t>
      </w:r>
      <w:r w:rsidRPr="007570E1">
        <w:rPr>
          <w:rStyle w:val="ae"/>
          <w:b w:val="0"/>
          <w:sz w:val="24"/>
          <w:szCs w:val="24"/>
        </w:rPr>
        <w:tab/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2. Отчет Генерального директора АСРО «ГС РМЭ» за 2018 год</w:t>
      </w:r>
      <w:r w:rsidRPr="007570E1">
        <w:rPr>
          <w:rStyle w:val="ae"/>
          <w:b w:val="0"/>
          <w:sz w:val="24"/>
          <w:szCs w:val="24"/>
        </w:rPr>
        <w:tab/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3. Отчет Ревизионной комиссии о финансово-хозяйственной деятельности АСРО «ГС РМЭ» за 2018 год</w:t>
      </w:r>
      <w:r w:rsidRPr="007570E1">
        <w:rPr>
          <w:rStyle w:val="ae"/>
          <w:b w:val="0"/>
          <w:sz w:val="24"/>
          <w:szCs w:val="24"/>
        </w:rPr>
        <w:tab/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4. Отчет об исполнении сметы АСРО «ГС РМЭ» за 2018 год</w:t>
      </w:r>
      <w:r w:rsidRPr="007570E1">
        <w:rPr>
          <w:rStyle w:val="ae"/>
          <w:b w:val="0"/>
          <w:sz w:val="24"/>
          <w:szCs w:val="24"/>
        </w:rPr>
        <w:tab/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lastRenderedPageBreak/>
        <w:t>5. О смете доходов и смете расходов АСРО «ГС РМЭ» на 2019 год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6. О размерах вступительных и членских взносов для членов АСРО «ГС РМЭ» на 2019 год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 xml:space="preserve">7. </w:t>
      </w:r>
      <w:r w:rsidRPr="007570E1">
        <w:rPr>
          <w:rStyle w:val="ae"/>
          <w:b w:val="0"/>
          <w:sz w:val="24"/>
          <w:szCs w:val="24"/>
        </w:rPr>
        <w:tab/>
        <w:t>Об установлении размеров вносов в компенсационный фонд возмещения вреда и компенсационный фонд обеспечения договорных обязательств АСРО «ГС РМЭ»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8. 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9. О выборах членов Совета АСРО «ГС РМЭ»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10. Об утверждении Устава АСРО «ГС РМЭ» в новой редакции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11. Об утверждении в новой редакции: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1)</w:t>
      </w:r>
      <w:r w:rsidRPr="007570E1">
        <w:rPr>
          <w:rStyle w:val="ae"/>
          <w:b w:val="0"/>
          <w:sz w:val="24"/>
          <w:szCs w:val="24"/>
        </w:rPr>
        <w:tab/>
        <w:t>Положение о членстве в АСРО "ГС РМЭ", в том числе о размере, порядке расчета, а также порядке уплаты вступительного взноса, членских взносов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2)</w:t>
      </w:r>
      <w:r w:rsidRPr="007570E1">
        <w:rPr>
          <w:rStyle w:val="ae"/>
          <w:b w:val="0"/>
          <w:sz w:val="24"/>
          <w:szCs w:val="24"/>
        </w:rPr>
        <w:tab/>
        <w:t>Положение о системе мер дисциплинарного воздействия, применяемых АСРО «ГС РМЭ» к своим членам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3)</w:t>
      </w:r>
      <w:r w:rsidRPr="007570E1">
        <w:rPr>
          <w:rStyle w:val="ae"/>
          <w:b w:val="0"/>
          <w:sz w:val="24"/>
          <w:szCs w:val="24"/>
        </w:rPr>
        <w:tab/>
        <w:t>Положение о процедуре рассмотрения жалоб и иных обращений на действия (бездействие) членов АСРО "ГС РМЭ"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4)</w:t>
      </w:r>
      <w:r w:rsidRPr="007570E1">
        <w:rPr>
          <w:rStyle w:val="ae"/>
          <w:b w:val="0"/>
          <w:sz w:val="24"/>
          <w:szCs w:val="24"/>
        </w:rPr>
        <w:tab/>
        <w:t>Положение о проведении АСРО "ГС РМЭ" анализа деятельности своих членов на основании информации, представляемой ими в форме отчетов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5)</w:t>
      </w:r>
      <w:r w:rsidRPr="007570E1">
        <w:rPr>
          <w:rStyle w:val="ae"/>
          <w:b w:val="0"/>
          <w:sz w:val="24"/>
          <w:szCs w:val="24"/>
        </w:rPr>
        <w:tab/>
        <w:t>Положение о контроле АСРО «ГС РМЭ» за деятельностью своих членов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6)</w:t>
      </w:r>
      <w:r w:rsidRPr="007570E1">
        <w:rPr>
          <w:rStyle w:val="ae"/>
          <w:b w:val="0"/>
          <w:sz w:val="24"/>
          <w:szCs w:val="24"/>
        </w:rPr>
        <w:tab/>
        <w:t>Положение о компенсационном фонде возмещения вреда АСРО "ГС РМЭ"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7)</w:t>
      </w:r>
      <w:r w:rsidRPr="007570E1">
        <w:rPr>
          <w:rStyle w:val="ae"/>
          <w:b w:val="0"/>
          <w:sz w:val="24"/>
          <w:szCs w:val="24"/>
        </w:rPr>
        <w:tab/>
        <w:t>Положение о компенсационном фонде обеспечения договорных обязательств АСРО "ГС РМЭ"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8)</w:t>
      </w:r>
      <w:r w:rsidRPr="007570E1">
        <w:rPr>
          <w:rStyle w:val="ae"/>
          <w:b w:val="0"/>
          <w:sz w:val="24"/>
          <w:szCs w:val="24"/>
        </w:rPr>
        <w:tab/>
        <w:t>Положение о порядке ведения реестра членов АСРО «ГС РМЭ»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9)</w:t>
      </w:r>
      <w:r w:rsidRPr="007570E1">
        <w:rPr>
          <w:rStyle w:val="ae"/>
          <w:b w:val="0"/>
          <w:sz w:val="24"/>
          <w:szCs w:val="24"/>
        </w:rPr>
        <w:tab/>
        <w:t>Положение об Общем собрании членов АСРО "ГС РМЭ"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10)</w:t>
      </w:r>
      <w:r w:rsidRPr="007570E1">
        <w:rPr>
          <w:rStyle w:val="ae"/>
          <w:b w:val="0"/>
          <w:sz w:val="24"/>
          <w:szCs w:val="24"/>
        </w:rPr>
        <w:tab/>
        <w:t>Положение о Совете АСРО "ГС РМЭ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11)</w:t>
      </w:r>
      <w:r w:rsidRPr="007570E1">
        <w:rPr>
          <w:rStyle w:val="ae"/>
          <w:b w:val="0"/>
          <w:sz w:val="24"/>
          <w:szCs w:val="24"/>
        </w:rPr>
        <w:tab/>
        <w:t xml:space="preserve"> Положение о Ревизионной комиссии АСРО "ГС РМЭ"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12. О выборах Председателя Совета АСРО «ГС РМЭ»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13. 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14. Об исключении из членов АСРО «ГС РМЭ» за неуплату членских взносов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15. О выборах Ревизионной комиссии АСРО «ГС РМЭ»</w:t>
      </w:r>
    </w:p>
    <w:p w:rsidR="00C515C3" w:rsidRPr="008114DE" w:rsidRDefault="007570E1" w:rsidP="007570E1">
      <w:pPr>
        <w:spacing w:line="276" w:lineRule="auto"/>
        <w:ind w:left="0" w:firstLine="709"/>
        <w:rPr>
          <w:i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16. О выборах Генерального директора АСРО «ГС РМЭ»</w:t>
      </w:r>
    </w:p>
    <w:p w:rsidR="004579C9" w:rsidRPr="008114DE" w:rsidRDefault="004579C9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4579C9" w:rsidRPr="008114DE" w:rsidRDefault="004579C9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300AB8" w:rsidRPr="008114DE">
        <w:rPr>
          <w:sz w:val="24"/>
          <w:szCs w:val="24"/>
        </w:rPr>
        <w:t>6</w:t>
      </w:r>
      <w:r w:rsidRPr="008114DE">
        <w:rPr>
          <w:sz w:val="24"/>
          <w:szCs w:val="24"/>
        </w:rPr>
        <w:t xml:space="preserve"> </w:t>
      </w:r>
      <w:r w:rsidR="00120523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8114DE" w:rsidRDefault="006438E8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6E1CA7" w:rsidRPr="008114DE" w:rsidRDefault="0061786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431C5" w:rsidRPr="008114DE">
        <w:rPr>
          <w:rFonts w:eastAsia="Times New Roman"/>
          <w:b/>
          <w:sz w:val="24"/>
          <w:szCs w:val="24"/>
          <w:lang w:eastAsia="ru-RU"/>
        </w:rPr>
        <w:t>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6E1CA7" w:rsidRPr="008114DE" w:rsidRDefault="006E1CA7" w:rsidP="00E1745F">
      <w:pPr>
        <w:spacing w:line="276" w:lineRule="auto"/>
        <w:ind w:left="0" w:firstLine="36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О порядке оповещения  членов </w:t>
      </w:r>
      <w:r w:rsidR="00ED7FC5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 xml:space="preserve">СРО «ГС РМЭ» о проведении </w:t>
      </w:r>
      <w:r w:rsidR="004B3AE3" w:rsidRPr="008114DE">
        <w:rPr>
          <w:b/>
          <w:sz w:val="24"/>
          <w:szCs w:val="24"/>
        </w:rPr>
        <w:t xml:space="preserve">очередного </w:t>
      </w:r>
      <w:r w:rsidRPr="008114DE">
        <w:rPr>
          <w:b/>
          <w:sz w:val="24"/>
          <w:szCs w:val="24"/>
        </w:rPr>
        <w:t>Общего собрания</w:t>
      </w:r>
      <w:r w:rsidR="00ED7FC5" w:rsidRPr="008114DE">
        <w:rPr>
          <w:b/>
          <w:sz w:val="24"/>
          <w:szCs w:val="24"/>
        </w:rPr>
        <w:t xml:space="preserve"> членов</w:t>
      </w:r>
      <w:r w:rsidRPr="008114DE">
        <w:rPr>
          <w:b/>
          <w:sz w:val="24"/>
          <w:szCs w:val="24"/>
        </w:rPr>
        <w:t xml:space="preserve"> </w:t>
      </w:r>
      <w:r w:rsidR="00ED7FC5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>СРО «ГС РМЭ»</w:t>
      </w:r>
    </w:p>
    <w:p w:rsidR="00A24C46" w:rsidRPr="008114DE" w:rsidRDefault="004B60F0" w:rsidP="00E1745F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336E94" w:rsidRPr="008114DE">
        <w:rPr>
          <w:sz w:val="24"/>
          <w:szCs w:val="24"/>
        </w:rPr>
        <w:t>Г</w:t>
      </w:r>
      <w:r w:rsidR="00750DC1" w:rsidRPr="008114DE">
        <w:rPr>
          <w:sz w:val="24"/>
          <w:szCs w:val="24"/>
        </w:rPr>
        <w:t>енеральный директор Кузнецов С.П.</w:t>
      </w:r>
      <w:r w:rsidRPr="008114DE">
        <w:rPr>
          <w:sz w:val="24"/>
          <w:szCs w:val="24"/>
        </w:rPr>
        <w:t>, который предложил</w:t>
      </w:r>
      <w:r w:rsidRPr="008114DE">
        <w:rPr>
          <w:rStyle w:val="ae"/>
          <w:sz w:val="24"/>
          <w:szCs w:val="24"/>
        </w:rPr>
        <w:t xml:space="preserve"> </w:t>
      </w:r>
      <w:r w:rsidR="00A24C46" w:rsidRPr="008114DE">
        <w:rPr>
          <w:rStyle w:val="ae"/>
          <w:b w:val="0"/>
          <w:sz w:val="24"/>
          <w:szCs w:val="24"/>
        </w:rPr>
        <w:t xml:space="preserve">следующий порядок </w:t>
      </w:r>
      <w:r w:rsidR="00370942" w:rsidRPr="008114DE">
        <w:rPr>
          <w:rStyle w:val="ae"/>
          <w:b w:val="0"/>
          <w:sz w:val="24"/>
          <w:szCs w:val="24"/>
        </w:rPr>
        <w:t xml:space="preserve">оповещения и </w:t>
      </w:r>
      <w:r w:rsidR="00A24C46" w:rsidRPr="008114DE">
        <w:rPr>
          <w:rStyle w:val="ae"/>
          <w:b w:val="0"/>
          <w:sz w:val="24"/>
          <w:szCs w:val="24"/>
        </w:rPr>
        <w:t xml:space="preserve">предварительного ознакомления с материалами, подлежащими рассмотрению на очередном Общем </w:t>
      </w:r>
      <w:r w:rsidR="004B3AE3" w:rsidRPr="008114DE">
        <w:rPr>
          <w:rStyle w:val="ae"/>
          <w:b w:val="0"/>
          <w:sz w:val="24"/>
          <w:szCs w:val="24"/>
        </w:rPr>
        <w:t>с</w:t>
      </w:r>
      <w:r w:rsidR="00A24C46" w:rsidRPr="008114DE">
        <w:rPr>
          <w:rStyle w:val="ae"/>
          <w:b w:val="0"/>
          <w:sz w:val="24"/>
          <w:szCs w:val="24"/>
        </w:rPr>
        <w:t xml:space="preserve">обрании членов </w:t>
      </w:r>
      <w:r w:rsidR="008F6E92" w:rsidRPr="008114DE">
        <w:rPr>
          <w:rStyle w:val="ae"/>
          <w:b w:val="0"/>
          <w:sz w:val="24"/>
          <w:szCs w:val="24"/>
        </w:rPr>
        <w:t>А</w:t>
      </w:r>
      <w:r w:rsidR="00A24C46" w:rsidRPr="008114DE">
        <w:rPr>
          <w:rStyle w:val="ae"/>
          <w:b w:val="0"/>
          <w:sz w:val="24"/>
          <w:szCs w:val="24"/>
        </w:rPr>
        <w:t>СРО «ГС РМЭ»:</w:t>
      </w:r>
    </w:p>
    <w:p w:rsidR="001C7A1C" w:rsidRPr="001C7A1C" w:rsidRDefault="001C7A1C" w:rsidP="001C7A1C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>1.Разместить на официальном сайте АСРО «ГС РМЭ»:</w:t>
      </w:r>
    </w:p>
    <w:p w:rsidR="001C7A1C" w:rsidRPr="001C7A1C" w:rsidRDefault="001C7A1C" w:rsidP="001C7A1C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>• информацию о проекте повестки дня, дате, времени и месте проведения очередного Общего собрания членов АСРО «ГС РМЭ»;</w:t>
      </w:r>
    </w:p>
    <w:p w:rsidR="001C7A1C" w:rsidRPr="001C7A1C" w:rsidRDefault="001C7A1C" w:rsidP="001C7A1C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lastRenderedPageBreak/>
        <w:t>• проекты документов, подлежащих рассмотрению на очередном Общем собрании членов АСРО «ГС РМЭ».</w:t>
      </w:r>
    </w:p>
    <w:p w:rsidR="00370942" w:rsidRPr="008114DE" w:rsidRDefault="001C7A1C" w:rsidP="001C7A1C">
      <w:pPr>
        <w:pStyle w:val="a7"/>
        <w:spacing w:line="276" w:lineRule="auto"/>
        <w:ind w:left="0" w:firstLine="709"/>
        <w:rPr>
          <w:rStyle w:val="ae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 xml:space="preserve">2.  </w:t>
      </w:r>
      <w:proofErr w:type="gramStart"/>
      <w:r w:rsidRPr="001C7A1C">
        <w:rPr>
          <w:rStyle w:val="ae"/>
          <w:b w:val="0"/>
          <w:sz w:val="24"/>
          <w:szCs w:val="24"/>
        </w:rPr>
        <w:t>Информацию о проекте повестки дня, дате, времени и месте проведения очередного Общего собрания членов АСРО «ГС РМЭ», с указанием электронного адреса на котором размещены проекты документов, подлежащих рассмотрению на очередном Общем собрании членов АСРО «ГС РМЭ», а также проекты документов, подлежащих рассмотрению на очередном Общем собрании, направить всем членам АСРО «ГС РМЭ» по электронной почте.</w:t>
      </w:r>
      <w:proofErr w:type="gramEnd"/>
    </w:p>
    <w:p w:rsidR="00AD40E7" w:rsidRPr="00AD40E7" w:rsidRDefault="00A24C46" w:rsidP="00AD40E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8114DE">
        <w:rPr>
          <w:b/>
          <w:i/>
          <w:w w:val="102"/>
          <w:sz w:val="24"/>
          <w:szCs w:val="24"/>
        </w:rPr>
        <w:t>РЕШИЛИ</w:t>
      </w:r>
      <w:r w:rsidRPr="008114DE">
        <w:rPr>
          <w:w w:val="102"/>
          <w:sz w:val="24"/>
          <w:szCs w:val="24"/>
        </w:rPr>
        <w:t xml:space="preserve">: </w:t>
      </w:r>
      <w:r w:rsidR="00AD40E7" w:rsidRPr="00AD40E7">
        <w:rPr>
          <w:w w:val="102"/>
          <w:sz w:val="24"/>
          <w:szCs w:val="24"/>
        </w:rPr>
        <w:t>Генеральному директору АСРО «ГС РМЭ» Кузнецову С.П. определить следующий порядок оповещения и предварительного ознакомления с материалами, подлежащими рассмотрению на очередном Общем собрании членов АСРО «ГС РМЭ»:</w:t>
      </w:r>
    </w:p>
    <w:p w:rsidR="00AD40E7" w:rsidRPr="00AD40E7" w:rsidRDefault="00AD40E7" w:rsidP="00AD40E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AD40E7">
        <w:rPr>
          <w:w w:val="102"/>
          <w:sz w:val="24"/>
          <w:szCs w:val="24"/>
        </w:rPr>
        <w:t>1.Разместить на официальном сайте АСРО «ГС РМЭ»:</w:t>
      </w:r>
    </w:p>
    <w:p w:rsidR="00AD40E7" w:rsidRPr="00AD40E7" w:rsidRDefault="00AD40E7" w:rsidP="00AD40E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AD40E7">
        <w:rPr>
          <w:w w:val="102"/>
          <w:sz w:val="24"/>
          <w:szCs w:val="24"/>
        </w:rPr>
        <w:t>• информацию о проекте повестки дня, дате, времени и месте проведения очередного Общего собрания членов АСРО «ГС РМЭ»;</w:t>
      </w:r>
    </w:p>
    <w:p w:rsidR="00AD40E7" w:rsidRPr="00AD40E7" w:rsidRDefault="00AD40E7" w:rsidP="00AD40E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AD40E7">
        <w:rPr>
          <w:w w:val="102"/>
          <w:sz w:val="24"/>
          <w:szCs w:val="24"/>
        </w:rPr>
        <w:t>• проекты документов, подлежащих рассмотрению на очередном Общем собрании членов АСРО «ГС РМЭ».</w:t>
      </w:r>
    </w:p>
    <w:p w:rsidR="00370942" w:rsidRPr="008114DE" w:rsidRDefault="00AD40E7" w:rsidP="00AD40E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AD40E7">
        <w:rPr>
          <w:w w:val="102"/>
          <w:sz w:val="24"/>
          <w:szCs w:val="24"/>
        </w:rPr>
        <w:t xml:space="preserve">2.  </w:t>
      </w:r>
      <w:proofErr w:type="gramStart"/>
      <w:r w:rsidRPr="00AD40E7">
        <w:rPr>
          <w:w w:val="102"/>
          <w:sz w:val="24"/>
          <w:szCs w:val="24"/>
        </w:rPr>
        <w:t>Информацию о проекте повестки дня, дате, времени и месте проведения очередного Общего собрания членов АСРО «ГС РМЭ», с указанием электронного адреса на котором размещены проекты документов, подлежащих рассмотрению на очередном Общем собрании членов АСРО «ГС РМЭ», а также проекты документов, подлежащих рассмотрению на очередном Общем собрании, направить всем членам АСРО «ГС РМЭ» по электронной почте.</w:t>
      </w:r>
      <w:proofErr w:type="gramEnd"/>
    </w:p>
    <w:p w:rsidR="004B60F0" w:rsidRPr="008114DE" w:rsidRDefault="004B60F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D70D3B" w:rsidRPr="008114DE" w:rsidRDefault="00D70D3B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300AB8" w:rsidRPr="008114DE">
        <w:rPr>
          <w:sz w:val="24"/>
          <w:szCs w:val="24"/>
        </w:rPr>
        <w:t xml:space="preserve">6 </w:t>
      </w:r>
      <w:r w:rsidR="00603203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4B60F0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06685" w:rsidRPr="008114DE" w:rsidRDefault="00C0668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E680F" w:rsidRPr="008114DE" w:rsidRDefault="008431C5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ПО ВОПРОСУ № 4</w:t>
      </w:r>
      <w:r w:rsidR="004B60F0"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8114DE">
        <w:rPr>
          <w:sz w:val="24"/>
          <w:szCs w:val="24"/>
        </w:rPr>
        <w:t xml:space="preserve"> </w:t>
      </w:r>
    </w:p>
    <w:p w:rsidR="001D145D" w:rsidRPr="008114DE" w:rsidRDefault="001D145D" w:rsidP="00E1745F">
      <w:pPr>
        <w:spacing w:line="276" w:lineRule="auto"/>
        <w:ind w:left="0" w:firstLine="36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Об </w:t>
      </w:r>
      <w:r w:rsidR="006761C4" w:rsidRPr="008114DE">
        <w:rPr>
          <w:b/>
          <w:sz w:val="24"/>
          <w:szCs w:val="24"/>
        </w:rPr>
        <w:t>определении</w:t>
      </w:r>
      <w:r w:rsidRPr="008114DE">
        <w:rPr>
          <w:b/>
          <w:sz w:val="24"/>
          <w:szCs w:val="24"/>
        </w:rPr>
        <w:t xml:space="preserve"> нормы представительства для членов </w:t>
      </w:r>
      <w:r w:rsidR="00C66C97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 xml:space="preserve">СРО «ГС РМЭ» на </w:t>
      </w:r>
      <w:r w:rsidR="006B2C4F" w:rsidRPr="008114DE">
        <w:rPr>
          <w:b/>
          <w:sz w:val="24"/>
          <w:szCs w:val="24"/>
        </w:rPr>
        <w:t xml:space="preserve">очередное </w:t>
      </w:r>
      <w:r w:rsidRPr="008114DE">
        <w:rPr>
          <w:b/>
          <w:sz w:val="24"/>
          <w:szCs w:val="24"/>
        </w:rPr>
        <w:t xml:space="preserve">Общее собрание членов </w:t>
      </w:r>
      <w:r w:rsidR="00C66C97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>СРО «ГС РМЭ»</w:t>
      </w:r>
    </w:p>
    <w:p w:rsidR="0001580F" w:rsidRPr="008114DE" w:rsidRDefault="004B60F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0D414D" w:rsidRPr="008114DE">
        <w:rPr>
          <w:sz w:val="24"/>
          <w:szCs w:val="24"/>
        </w:rPr>
        <w:t>Г</w:t>
      </w:r>
      <w:r w:rsidR="0048664F" w:rsidRPr="008114DE">
        <w:rPr>
          <w:sz w:val="24"/>
          <w:szCs w:val="24"/>
        </w:rPr>
        <w:t xml:space="preserve">енеральный директор Кузнецов С.П., </w:t>
      </w:r>
      <w:r w:rsidRPr="008114DE">
        <w:rPr>
          <w:sz w:val="24"/>
          <w:szCs w:val="24"/>
        </w:rPr>
        <w:t>который предложил</w:t>
      </w:r>
      <w:r w:rsidR="001B1BB5" w:rsidRPr="008114DE">
        <w:rPr>
          <w:sz w:val="24"/>
          <w:szCs w:val="24"/>
        </w:rPr>
        <w:t xml:space="preserve"> Совету утвердить</w:t>
      </w:r>
      <w:r w:rsidRPr="008114DE">
        <w:rPr>
          <w:sz w:val="24"/>
          <w:szCs w:val="24"/>
        </w:rPr>
        <w:t xml:space="preserve"> </w:t>
      </w:r>
      <w:r w:rsidR="001B1BB5" w:rsidRPr="008114DE">
        <w:rPr>
          <w:sz w:val="24"/>
          <w:szCs w:val="24"/>
        </w:rPr>
        <w:t>в соответствии с пункт</w:t>
      </w:r>
      <w:r w:rsidR="0026145D" w:rsidRPr="008114DE">
        <w:rPr>
          <w:sz w:val="24"/>
          <w:szCs w:val="24"/>
        </w:rPr>
        <w:t>ом 9.6.13</w:t>
      </w:r>
      <w:r w:rsidR="001B1BB5" w:rsidRPr="008114DE">
        <w:rPr>
          <w:sz w:val="24"/>
          <w:szCs w:val="24"/>
        </w:rPr>
        <w:t xml:space="preserve"> Устава</w:t>
      </w:r>
      <w:r w:rsidR="0026145D" w:rsidRPr="008114DE">
        <w:rPr>
          <w:sz w:val="24"/>
          <w:szCs w:val="24"/>
        </w:rPr>
        <w:t xml:space="preserve"> А</w:t>
      </w:r>
      <w:r w:rsidR="001B1BB5" w:rsidRPr="008114DE">
        <w:rPr>
          <w:sz w:val="24"/>
          <w:szCs w:val="24"/>
        </w:rPr>
        <w:t xml:space="preserve">СРО «ГС РМЭ», норму представительства для каждого члена </w:t>
      </w:r>
      <w:r w:rsidRPr="008114DE">
        <w:rPr>
          <w:sz w:val="24"/>
          <w:szCs w:val="24"/>
        </w:rPr>
        <w:t xml:space="preserve"> </w:t>
      </w:r>
      <w:r w:rsidR="0026145D" w:rsidRPr="008114DE">
        <w:rPr>
          <w:sz w:val="24"/>
          <w:szCs w:val="24"/>
        </w:rPr>
        <w:t>А</w:t>
      </w:r>
      <w:r w:rsidRPr="008114DE">
        <w:rPr>
          <w:sz w:val="24"/>
          <w:szCs w:val="24"/>
        </w:rPr>
        <w:t xml:space="preserve">СРО «ГС РМЭ» для участия в очередном Общем собрании </w:t>
      </w:r>
      <w:r w:rsidR="0026145D" w:rsidRPr="008114DE">
        <w:rPr>
          <w:sz w:val="24"/>
          <w:szCs w:val="24"/>
        </w:rPr>
        <w:t>членов А</w:t>
      </w:r>
      <w:r w:rsidRPr="008114DE">
        <w:rPr>
          <w:sz w:val="24"/>
          <w:szCs w:val="24"/>
        </w:rPr>
        <w:t>СРО «ГС РМЭ»</w:t>
      </w:r>
      <w:r w:rsidR="001B1BB5" w:rsidRPr="008114DE">
        <w:rPr>
          <w:sz w:val="24"/>
          <w:szCs w:val="24"/>
        </w:rPr>
        <w:t>:</w:t>
      </w:r>
      <w:r w:rsidRPr="008114DE">
        <w:rPr>
          <w:sz w:val="24"/>
          <w:szCs w:val="24"/>
        </w:rPr>
        <w:t xml:space="preserve"> одного представителя с правом решающего голоса.</w:t>
      </w:r>
    </w:p>
    <w:p w:rsidR="003004BB" w:rsidRDefault="004B60F0" w:rsidP="003004BB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  <w:r w:rsidR="003004BB" w:rsidRPr="003004BB">
        <w:rPr>
          <w:sz w:val="24"/>
          <w:szCs w:val="24"/>
        </w:rPr>
        <w:t>Утвердить норму представительства для каждого члена АСРО «ГС РМЭ» для участия в очередном Общем собрании членов АСРО «ГС РМЭ»: одного представителя с правом решающего голоса.</w:t>
      </w:r>
    </w:p>
    <w:p w:rsidR="0048664F" w:rsidRPr="008114DE" w:rsidRDefault="0048664F" w:rsidP="003004BB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48664F" w:rsidRPr="008114DE" w:rsidRDefault="0048664F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300AB8" w:rsidRPr="008114DE">
        <w:rPr>
          <w:sz w:val="24"/>
          <w:szCs w:val="24"/>
        </w:rPr>
        <w:t xml:space="preserve"> 6</w:t>
      </w:r>
      <w:r w:rsidRPr="008114DE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4B60F0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40B4" w:rsidRPr="008114DE" w:rsidRDefault="00D840B4" w:rsidP="00E1745F">
      <w:pPr>
        <w:spacing w:line="276" w:lineRule="auto"/>
        <w:ind w:left="0" w:firstLine="0"/>
        <w:rPr>
          <w:sz w:val="24"/>
          <w:szCs w:val="24"/>
        </w:rPr>
      </w:pPr>
    </w:p>
    <w:p w:rsidR="0016255B" w:rsidRPr="008114DE" w:rsidRDefault="004B60F0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62F57" w:rsidRPr="008114DE">
        <w:rPr>
          <w:rFonts w:eastAsia="Times New Roman"/>
          <w:b/>
          <w:sz w:val="24"/>
          <w:szCs w:val="24"/>
          <w:lang w:eastAsia="ru-RU"/>
        </w:rPr>
        <w:t>5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DE5C20" w:rsidRPr="008114DE" w:rsidRDefault="00DE5C20" w:rsidP="00E1745F">
      <w:pPr>
        <w:spacing w:line="276" w:lineRule="auto"/>
        <w:ind w:left="0" w:firstLine="36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О приглашении на </w:t>
      </w:r>
      <w:r w:rsidR="00620D3C" w:rsidRPr="008114DE">
        <w:rPr>
          <w:b/>
          <w:sz w:val="24"/>
          <w:szCs w:val="24"/>
        </w:rPr>
        <w:t xml:space="preserve">очередное </w:t>
      </w:r>
      <w:r w:rsidRPr="008114DE">
        <w:rPr>
          <w:b/>
          <w:sz w:val="24"/>
          <w:szCs w:val="24"/>
        </w:rPr>
        <w:t xml:space="preserve">Общее собрание членов </w:t>
      </w:r>
      <w:r w:rsidR="00A03F64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>СРО «ГС РМЭ» представителей государственных органов, средств массовой информации</w:t>
      </w:r>
      <w:r w:rsidR="008808B7" w:rsidRPr="008114DE">
        <w:rPr>
          <w:b/>
          <w:sz w:val="24"/>
          <w:szCs w:val="24"/>
        </w:rPr>
        <w:t>,</w:t>
      </w:r>
      <w:r w:rsidRPr="008114DE">
        <w:rPr>
          <w:b/>
          <w:sz w:val="24"/>
          <w:szCs w:val="24"/>
        </w:rPr>
        <w:t xml:space="preserve"> других учреждений и организаций </w:t>
      </w:r>
    </w:p>
    <w:p w:rsidR="00630064" w:rsidRDefault="004B60F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0D414D" w:rsidRPr="008114DE">
        <w:rPr>
          <w:sz w:val="24"/>
          <w:szCs w:val="24"/>
        </w:rPr>
        <w:t>Г</w:t>
      </w:r>
      <w:r w:rsidR="002B1AF7" w:rsidRPr="008114DE">
        <w:rPr>
          <w:sz w:val="24"/>
          <w:szCs w:val="24"/>
        </w:rPr>
        <w:t>енеральный директор Кузнецов С.П.</w:t>
      </w:r>
      <w:r w:rsidRPr="008114DE">
        <w:rPr>
          <w:sz w:val="24"/>
          <w:szCs w:val="24"/>
        </w:rPr>
        <w:t xml:space="preserve">, который предложил </w:t>
      </w:r>
      <w:r w:rsidR="00137D59" w:rsidRPr="008114DE">
        <w:rPr>
          <w:sz w:val="24"/>
          <w:szCs w:val="24"/>
        </w:rPr>
        <w:t>п</w:t>
      </w:r>
      <w:r w:rsidR="002B1AF7" w:rsidRPr="008114DE">
        <w:rPr>
          <w:sz w:val="24"/>
          <w:szCs w:val="24"/>
        </w:rPr>
        <w:t xml:space="preserve">ригласить для участия в </w:t>
      </w:r>
      <w:r w:rsidR="00E0369D" w:rsidRPr="008114DE">
        <w:rPr>
          <w:sz w:val="24"/>
          <w:szCs w:val="24"/>
        </w:rPr>
        <w:t xml:space="preserve">очередном </w:t>
      </w:r>
      <w:r w:rsidR="002B1AF7" w:rsidRPr="008114DE">
        <w:rPr>
          <w:sz w:val="24"/>
          <w:szCs w:val="24"/>
        </w:rPr>
        <w:t>Обще</w:t>
      </w:r>
      <w:r w:rsidR="0088567A" w:rsidRPr="008114DE">
        <w:rPr>
          <w:sz w:val="24"/>
          <w:szCs w:val="24"/>
        </w:rPr>
        <w:t>м</w:t>
      </w:r>
      <w:r w:rsidR="002B1AF7" w:rsidRPr="008114DE">
        <w:rPr>
          <w:sz w:val="24"/>
          <w:szCs w:val="24"/>
        </w:rPr>
        <w:t xml:space="preserve"> собрани</w:t>
      </w:r>
      <w:r w:rsidR="0088567A" w:rsidRPr="008114DE">
        <w:rPr>
          <w:sz w:val="24"/>
          <w:szCs w:val="24"/>
        </w:rPr>
        <w:t>и</w:t>
      </w:r>
      <w:r w:rsidR="002B1AF7" w:rsidRPr="008114DE">
        <w:rPr>
          <w:sz w:val="24"/>
          <w:szCs w:val="24"/>
        </w:rPr>
        <w:t xml:space="preserve"> членов </w:t>
      </w:r>
      <w:r w:rsidR="0088567A" w:rsidRPr="008114DE">
        <w:rPr>
          <w:sz w:val="24"/>
          <w:szCs w:val="24"/>
        </w:rPr>
        <w:t>А</w:t>
      </w:r>
      <w:r w:rsidR="002B1AF7" w:rsidRPr="008114DE">
        <w:rPr>
          <w:sz w:val="24"/>
          <w:szCs w:val="24"/>
        </w:rPr>
        <w:t xml:space="preserve">СРО «ГС </w:t>
      </w:r>
      <w:r w:rsidR="002B1AF7" w:rsidRPr="008114DE">
        <w:rPr>
          <w:sz w:val="24"/>
          <w:szCs w:val="24"/>
        </w:rPr>
        <w:lastRenderedPageBreak/>
        <w:t xml:space="preserve">РМЭ» без права голоса </w:t>
      </w:r>
      <w:r w:rsidR="00630064" w:rsidRPr="00630064">
        <w:rPr>
          <w:sz w:val="24"/>
          <w:szCs w:val="24"/>
        </w:rPr>
        <w:t>представителей государственных органов, средств массовой информации, других учреждений и организаций</w:t>
      </w:r>
    </w:p>
    <w:p w:rsidR="00FF4180" w:rsidRDefault="004B60F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  <w:r w:rsidR="0001580F" w:rsidRPr="008114DE">
        <w:rPr>
          <w:rFonts w:eastAsia="Times New Roman"/>
          <w:sz w:val="24"/>
          <w:szCs w:val="24"/>
          <w:lang w:eastAsia="ru-RU"/>
        </w:rPr>
        <w:t xml:space="preserve"> </w:t>
      </w:r>
      <w:r w:rsidR="00FF4180" w:rsidRPr="00FF4180">
        <w:rPr>
          <w:rFonts w:eastAsia="Times New Roman"/>
          <w:sz w:val="24"/>
          <w:szCs w:val="24"/>
          <w:lang w:eastAsia="ru-RU"/>
        </w:rPr>
        <w:t>Пригласить для участия в очередном Общем собрании членов АСРО «ГС РМЭ» без права голоса следующих должностных лиц:</w:t>
      </w:r>
    </w:p>
    <w:p w:rsidR="004519B0" w:rsidRPr="004519B0" w:rsidRDefault="00FF4180" w:rsidP="004519B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FF4180">
        <w:rPr>
          <w:rFonts w:eastAsia="Times New Roman"/>
          <w:sz w:val="24"/>
          <w:szCs w:val="24"/>
          <w:lang w:eastAsia="ru-RU"/>
        </w:rPr>
        <w:t xml:space="preserve">1. </w:t>
      </w:r>
      <w:r w:rsidR="004519B0" w:rsidRPr="004519B0">
        <w:rPr>
          <w:rFonts w:eastAsia="Times New Roman"/>
          <w:sz w:val="24"/>
          <w:szCs w:val="24"/>
          <w:lang w:eastAsia="ru-RU"/>
        </w:rPr>
        <w:t>Сальников</w:t>
      </w:r>
      <w:r w:rsidR="004519B0">
        <w:rPr>
          <w:rFonts w:eastAsia="Times New Roman"/>
          <w:sz w:val="24"/>
          <w:szCs w:val="24"/>
          <w:lang w:eastAsia="ru-RU"/>
        </w:rPr>
        <w:t>а</w:t>
      </w:r>
      <w:r w:rsidR="004519B0" w:rsidRPr="004519B0">
        <w:rPr>
          <w:rFonts w:eastAsia="Times New Roman"/>
          <w:sz w:val="24"/>
          <w:szCs w:val="24"/>
          <w:lang w:eastAsia="ru-RU"/>
        </w:rPr>
        <w:t xml:space="preserve"> Александр</w:t>
      </w:r>
      <w:r w:rsidR="004519B0">
        <w:rPr>
          <w:rFonts w:eastAsia="Times New Roman"/>
          <w:sz w:val="24"/>
          <w:szCs w:val="24"/>
          <w:lang w:eastAsia="ru-RU"/>
        </w:rPr>
        <w:t>а</w:t>
      </w:r>
      <w:r w:rsidR="004519B0" w:rsidRPr="004519B0">
        <w:rPr>
          <w:rFonts w:eastAsia="Times New Roman"/>
          <w:sz w:val="24"/>
          <w:szCs w:val="24"/>
          <w:lang w:eastAsia="ru-RU"/>
        </w:rPr>
        <w:t xml:space="preserve"> Анатольевич</w:t>
      </w:r>
      <w:r w:rsidR="004519B0">
        <w:rPr>
          <w:rFonts w:eastAsia="Times New Roman"/>
          <w:sz w:val="24"/>
          <w:szCs w:val="24"/>
          <w:lang w:eastAsia="ru-RU"/>
        </w:rPr>
        <w:t xml:space="preserve">а - </w:t>
      </w:r>
      <w:r w:rsidR="004519B0" w:rsidRPr="004519B0">
        <w:rPr>
          <w:rFonts w:eastAsia="Times New Roman"/>
          <w:sz w:val="24"/>
          <w:szCs w:val="24"/>
          <w:lang w:eastAsia="ru-RU"/>
        </w:rPr>
        <w:t>Временно исполняющ</w:t>
      </w:r>
      <w:r w:rsidR="004519B0">
        <w:rPr>
          <w:rFonts w:eastAsia="Times New Roman"/>
          <w:sz w:val="24"/>
          <w:szCs w:val="24"/>
          <w:lang w:eastAsia="ru-RU"/>
        </w:rPr>
        <w:t>его</w:t>
      </w:r>
      <w:r w:rsidR="004519B0" w:rsidRPr="004519B0">
        <w:rPr>
          <w:rFonts w:eastAsia="Times New Roman"/>
          <w:sz w:val="24"/>
          <w:szCs w:val="24"/>
          <w:lang w:eastAsia="ru-RU"/>
        </w:rPr>
        <w:t xml:space="preserve"> обязанности Первого заместителя Председателя Правительства Республики Марий Эл</w:t>
      </w:r>
    </w:p>
    <w:p w:rsidR="00FF4180" w:rsidRDefault="004519B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="00FF4180" w:rsidRPr="00FF4180">
        <w:rPr>
          <w:rFonts w:eastAsia="Times New Roman"/>
          <w:sz w:val="24"/>
          <w:szCs w:val="24"/>
          <w:lang w:eastAsia="ru-RU"/>
        </w:rPr>
        <w:t>Леонтьева Михаила Павловича  - Министра строительства, архитектуры и жилищно-коммунального хозяйства РМЭ</w:t>
      </w:r>
    </w:p>
    <w:p w:rsidR="00FF4180" w:rsidRDefault="004519B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FF4180" w:rsidRPr="00FF4180">
        <w:rPr>
          <w:rFonts w:eastAsia="Times New Roman"/>
          <w:sz w:val="24"/>
          <w:szCs w:val="24"/>
          <w:lang w:eastAsia="ru-RU"/>
        </w:rPr>
        <w:t xml:space="preserve">. Маслова Евгения Васильевича – Мэра </w:t>
      </w:r>
      <w:proofErr w:type="spellStart"/>
      <w:r w:rsidR="00FF4180" w:rsidRPr="00FF4180">
        <w:rPr>
          <w:rFonts w:eastAsia="Times New Roman"/>
          <w:sz w:val="24"/>
          <w:szCs w:val="24"/>
          <w:lang w:eastAsia="ru-RU"/>
        </w:rPr>
        <w:t>г</w:t>
      </w:r>
      <w:proofErr w:type="gramStart"/>
      <w:r w:rsidR="00FF4180" w:rsidRPr="00FF4180">
        <w:rPr>
          <w:rFonts w:eastAsia="Times New Roman"/>
          <w:sz w:val="24"/>
          <w:szCs w:val="24"/>
          <w:lang w:eastAsia="ru-RU"/>
        </w:rPr>
        <w:t>.Й</w:t>
      </w:r>
      <w:proofErr w:type="gramEnd"/>
      <w:r w:rsidR="00FF4180" w:rsidRPr="00FF4180">
        <w:rPr>
          <w:rFonts w:eastAsia="Times New Roman"/>
          <w:sz w:val="24"/>
          <w:szCs w:val="24"/>
          <w:lang w:eastAsia="ru-RU"/>
        </w:rPr>
        <w:t>ошкар</w:t>
      </w:r>
      <w:proofErr w:type="spellEnd"/>
      <w:r w:rsidR="00FF4180" w:rsidRPr="00FF4180">
        <w:rPr>
          <w:rFonts w:eastAsia="Times New Roman"/>
          <w:sz w:val="24"/>
          <w:szCs w:val="24"/>
          <w:lang w:eastAsia="ru-RU"/>
        </w:rPr>
        <w:t>-Ола</w:t>
      </w:r>
    </w:p>
    <w:p w:rsidR="00FF4180" w:rsidRDefault="004519B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FF4180" w:rsidRPr="00FF4180">
        <w:rPr>
          <w:rFonts w:eastAsia="Times New Roman"/>
          <w:sz w:val="24"/>
          <w:szCs w:val="24"/>
          <w:lang w:eastAsia="ru-RU"/>
        </w:rPr>
        <w:t>. Нагорного Юрия Александровича - Начальника отдела - Инспекции государственного строительного надзора Министра строительства, архитектуры и жилищно-коммунального хозяйства РМЭ</w:t>
      </w:r>
    </w:p>
    <w:p w:rsidR="00FF4180" w:rsidRDefault="004519B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FF4180" w:rsidRPr="00FF4180">
        <w:rPr>
          <w:rFonts w:eastAsia="Times New Roman"/>
          <w:sz w:val="24"/>
          <w:szCs w:val="24"/>
          <w:lang w:eastAsia="ru-RU"/>
        </w:rPr>
        <w:t>. Крылову Елену Михайловну - заместителя руководителя Приволжского Управления по технологическому и экологическому надзору Федеральной службы по экологическому, технологическому и атомному надзору (по Республике Марий Эл)</w:t>
      </w:r>
    </w:p>
    <w:p w:rsidR="00FF4180" w:rsidRDefault="004519B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="00FF4180" w:rsidRPr="00FF4180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="00FF4180" w:rsidRPr="00FF4180">
        <w:rPr>
          <w:rFonts w:eastAsia="Times New Roman"/>
          <w:sz w:val="24"/>
          <w:szCs w:val="24"/>
          <w:lang w:eastAsia="ru-RU"/>
        </w:rPr>
        <w:t>Котлова</w:t>
      </w:r>
      <w:proofErr w:type="spellEnd"/>
      <w:r w:rsidR="00FF4180" w:rsidRPr="00FF4180">
        <w:rPr>
          <w:rFonts w:eastAsia="Times New Roman"/>
          <w:sz w:val="24"/>
          <w:szCs w:val="24"/>
          <w:lang w:eastAsia="ru-RU"/>
        </w:rPr>
        <w:t xml:space="preserve"> Виталия Геннадьевича – директора института строительства и архитектуры ФГБОУ ВО «ПГТУ»</w:t>
      </w:r>
    </w:p>
    <w:p w:rsidR="005A08E3" w:rsidRPr="008114DE" w:rsidRDefault="004519B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="00FF4180" w:rsidRPr="00FF4180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="00FF4180" w:rsidRPr="00FF4180">
        <w:rPr>
          <w:rFonts w:eastAsia="Times New Roman"/>
          <w:sz w:val="24"/>
          <w:szCs w:val="24"/>
          <w:lang w:eastAsia="ru-RU"/>
        </w:rPr>
        <w:t>Зяблицеву</w:t>
      </w:r>
      <w:proofErr w:type="spellEnd"/>
      <w:r w:rsidR="00FF4180" w:rsidRPr="00FF4180">
        <w:rPr>
          <w:rFonts w:eastAsia="Times New Roman"/>
          <w:sz w:val="24"/>
          <w:szCs w:val="24"/>
          <w:lang w:eastAsia="ru-RU"/>
        </w:rPr>
        <w:t xml:space="preserve"> Ирину Сергеевну - директора ГБПОУ РМЭ «Йошкар-Олинский строительный техникум»</w:t>
      </w:r>
    </w:p>
    <w:p w:rsidR="00244EA0" w:rsidRPr="008114DE" w:rsidRDefault="00244EA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244EA0" w:rsidRPr="008114DE" w:rsidRDefault="00244EA0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480D24" w:rsidRPr="008114DE">
        <w:rPr>
          <w:sz w:val="24"/>
          <w:szCs w:val="24"/>
        </w:rPr>
        <w:t xml:space="preserve">6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226964" w:rsidRPr="008114DE" w:rsidRDefault="00226964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7C47" w:rsidRPr="008114DE" w:rsidRDefault="004B7C47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01381" w:rsidRPr="008114DE" w:rsidRDefault="004B60F0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A4DB9" w:rsidRPr="008114DE">
        <w:rPr>
          <w:rFonts w:eastAsia="Times New Roman"/>
          <w:b/>
          <w:sz w:val="24"/>
          <w:szCs w:val="24"/>
          <w:lang w:eastAsia="ru-RU"/>
        </w:rPr>
        <w:t>6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E529C0" w:rsidRDefault="00E529C0" w:rsidP="00E1745F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529C0">
        <w:rPr>
          <w:b/>
          <w:sz w:val="24"/>
          <w:szCs w:val="24"/>
        </w:rPr>
        <w:t>О выборах Генерального директора АСРО «ГС РМЭ»</w:t>
      </w:r>
    </w:p>
    <w:p w:rsidR="000E438F" w:rsidRDefault="00945402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ab/>
      </w:r>
      <w:r w:rsidR="00580A09" w:rsidRPr="008114DE">
        <w:rPr>
          <w:i/>
          <w:sz w:val="24"/>
          <w:szCs w:val="24"/>
        </w:rPr>
        <w:tab/>
      </w: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0E438F">
        <w:rPr>
          <w:sz w:val="24"/>
          <w:szCs w:val="24"/>
        </w:rPr>
        <w:t>Председательствующий Баширов Х.К.</w:t>
      </w:r>
      <w:r w:rsidR="007269D4" w:rsidRPr="008114DE">
        <w:rPr>
          <w:sz w:val="24"/>
          <w:szCs w:val="24"/>
        </w:rPr>
        <w:t xml:space="preserve">, </w:t>
      </w:r>
      <w:r w:rsidR="001A5304" w:rsidRPr="008114DE">
        <w:rPr>
          <w:sz w:val="24"/>
          <w:szCs w:val="24"/>
        </w:rPr>
        <w:t xml:space="preserve">который </w:t>
      </w:r>
      <w:r w:rsidR="000E438F">
        <w:rPr>
          <w:sz w:val="24"/>
          <w:szCs w:val="24"/>
        </w:rPr>
        <w:t>предложил рекомендовать очередному Общему собранию членов АСРО «ГС РМЭ» на должность Генерального директора Кузнецова Святослава Павловича.</w:t>
      </w:r>
    </w:p>
    <w:p w:rsidR="00FC44CB" w:rsidRDefault="00FC44CB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Других предложений не поступало.</w:t>
      </w:r>
    </w:p>
    <w:p w:rsidR="00090D2B" w:rsidRPr="008114DE" w:rsidRDefault="00945402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="00760DAD" w:rsidRPr="00760DAD">
        <w:t xml:space="preserve"> </w:t>
      </w:r>
      <w:r w:rsidR="00760DAD" w:rsidRPr="00760DAD">
        <w:rPr>
          <w:sz w:val="24"/>
          <w:szCs w:val="24"/>
          <w:lang w:eastAsia="ru-RU"/>
        </w:rPr>
        <w:t>Рекомендовать Общему собранию  членов АСРО «ГС РМЭ» на должность Генерального директора Кузнецова Святослава Павловича</w:t>
      </w:r>
      <w:r w:rsidR="00EA5E76">
        <w:rPr>
          <w:sz w:val="24"/>
          <w:szCs w:val="24"/>
          <w:lang w:eastAsia="ru-RU"/>
        </w:rPr>
        <w:t>.</w:t>
      </w:r>
    </w:p>
    <w:p w:rsidR="005D6ECE" w:rsidRPr="008114DE" w:rsidRDefault="005D6ECE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5D6ECE" w:rsidRPr="008114DE" w:rsidRDefault="005D6ECE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A25B88" w:rsidRPr="008114DE">
        <w:rPr>
          <w:sz w:val="24"/>
          <w:szCs w:val="24"/>
        </w:rPr>
        <w:t xml:space="preserve"> 6</w:t>
      </w:r>
      <w:r w:rsidRPr="008114DE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945402" w:rsidRPr="008114DE" w:rsidRDefault="00226964" w:rsidP="00E1745F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Pr="008114DE" w:rsidRDefault="00DD5038" w:rsidP="00E1745F">
      <w:pPr>
        <w:spacing w:line="276" w:lineRule="auto"/>
        <w:ind w:left="0" w:hanging="34"/>
        <w:rPr>
          <w:sz w:val="24"/>
          <w:szCs w:val="24"/>
        </w:rPr>
      </w:pPr>
    </w:p>
    <w:p w:rsidR="00DD6DFC" w:rsidRPr="008114DE" w:rsidRDefault="00DD6DFC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80219" w:rsidRPr="008114DE">
        <w:rPr>
          <w:rFonts w:eastAsia="Times New Roman"/>
          <w:b/>
          <w:sz w:val="24"/>
          <w:szCs w:val="24"/>
          <w:lang w:eastAsia="ru-RU"/>
        </w:rPr>
        <w:t>7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EA5E76" w:rsidRDefault="00EA5E76" w:rsidP="00EA5E76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A5E76">
        <w:rPr>
          <w:b/>
          <w:sz w:val="24"/>
          <w:szCs w:val="24"/>
        </w:rPr>
        <w:t>О выборах членов Совета АСРО «ГС РМЭ»</w:t>
      </w:r>
    </w:p>
    <w:p w:rsidR="00EA5E76" w:rsidRDefault="00AB2D64" w:rsidP="00EA5E76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ab/>
      </w:r>
      <w:r w:rsidRPr="008114DE">
        <w:rPr>
          <w:i/>
          <w:sz w:val="24"/>
          <w:szCs w:val="24"/>
        </w:rPr>
        <w:tab/>
        <w:t>СЛУШАЛИ</w:t>
      </w:r>
      <w:r w:rsidRPr="008114DE">
        <w:rPr>
          <w:sz w:val="24"/>
          <w:szCs w:val="24"/>
        </w:rPr>
        <w:t xml:space="preserve">: </w:t>
      </w:r>
      <w:proofErr w:type="gramStart"/>
      <w:r w:rsidRPr="008114DE">
        <w:rPr>
          <w:sz w:val="24"/>
          <w:szCs w:val="24"/>
        </w:rPr>
        <w:t xml:space="preserve">По данному вопросу выступил </w:t>
      </w:r>
      <w:r w:rsidR="00EA5E76">
        <w:rPr>
          <w:sz w:val="24"/>
          <w:szCs w:val="24"/>
        </w:rPr>
        <w:t>Председательствующий Баширов Х.К.</w:t>
      </w:r>
      <w:r w:rsidRPr="008114DE">
        <w:rPr>
          <w:sz w:val="24"/>
          <w:szCs w:val="24"/>
        </w:rPr>
        <w:t xml:space="preserve">, который </w:t>
      </w:r>
      <w:r w:rsidR="00EA5E76">
        <w:rPr>
          <w:sz w:val="24"/>
          <w:szCs w:val="24"/>
        </w:rPr>
        <w:t xml:space="preserve">предложил направить членам АСРО «ГС РМЭ» уведомление с предложением о выдвижении кандидатур для избрания членов постоянно действующего коллегиального органа управления – Совета АСРО «ГС РМЭ» путем подачи письменных заявок </w:t>
      </w:r>
      <w:r w:rsidR="000E4CF8">
        <w:rPr>
          <w:sz w:val="24"/>
          <w:szCs w:val="24"/>
        </w:rPr>
        <w:t>единоличному исполнительному органу – Генеральному директору</w:t>
      </w:r>
      <w:r w:rsidR="00EA5E76">
        <w:rPr>
          <w:sz w:val="24"/>
          <w:szCs w:val="24"/>
        </w:rPr>
        <w:t xml:space="preserve"> АСРО «ГС РМЭ» в срок до 1 апреля 2019г.</w:t>
      </w:r>
      <w:proofErr w:type="gramEnd"/>
    </w:p>
    <w:p w:rsidR="00AB2D64" w:rsidRPr="008114DE" w:rsidRDefault="00AB2D64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="00B57E40" w:rsidRPr="00B57E40">
        <w:t xml:space="preserve"> </w:t>
      </w:r>
      <w:r w:rsidR="00B57E40" w:rsidRPr="00B57E40">
        <w:rPr>
          <w:sz w:val="24"/>
          <w:szCs w:val="24"/>
          <w:lang w:eastAsia="ru-RU"/>
        </w:rPr>
        <w:t>Генеральному директору Кузнецову С.П. направить членам АСРО «ГС РМЭ» уведомление с предложением о выдвижении кандидатур для избрания членов постоянно действующего коллегиального органа управления  - Совета АСРО «ГС РМЭ» путем подачи письменных заявок Генеральному директору в срок до 1 апреля 2019г.</w:t>
      </w:r>
    </w:p>
    <w:p w:rsidR="00BB4845" w:rsidRPr="008114DE" w:rsidRDefault="00BB4845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lastRenderedPageBreak/>
        <w:t>ГОЛОСОВАЛИ</w:t>
      </w:r>
      <w:r w:rsidRPr="008114DE">
        <w:rPr>
          <w:sz w:val="24"/>
          <w:szCs w:val="24"/>
        </w:rPr>
        <w:t xml:space="preserve">:  </w:t>
      </w:r>
    </w:p>
    <w:p w:rsidR="00BB4845" w:rsidRPr="008114DE" w:rsidRDefault="00BB4845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A25B88" w:rsidRPr="008114DE">
        <w:rPr>
          <w:sz w:val="24"/>
          <w:szCs w:val="24"/>
        </w:rPr>
        <w:t>6</w:t>
      </w:r>
      <w:r w:rsidRPr="008114DE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AB2D64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000D4" w:rsidRPr="008114DE" w:rsidRDefault="005000D4" w:rsidP="00E1745F">
      <w:pPr>
        <w:spacing w:line="276" w:lineRule="auto"/>
        <w:ind w:left="0" w:firstLine="0"/>
        <w:rPr>
          <w:sz w:val="24"/>
          <w:szCs w:val="24"/>
        </w:rPr>
      </w:pPr>
    </w:p>
    <w:p w:rsidR="00035B56" w:rsidRPr="008114DE" w:rsidRDefault="00035B56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061B0F" w:rsidRPr="008114DE">
        <w:rPr>
          <w:rFonts w:eastAsia="Times New Roman"/>
          <w:b/>
          <w:sz w:val="24"/>
          <w:szCs w:val="24"/>
          <w:lang w:eastAsia="ru-RU"/>
        </w:rPr>
        <w:t>8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9A4C89" w:rsidRDefault="009A4C89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9A4C89">
        <w:rPr>
          <w:b/>
          <w:sz w:val="24"/>
          <w:szCs w:val="24"/>
        </w:rPr>
        <w:t>Утверждение формы бюллетеня для тайного голосования</w:t>
      </w:r>
    </w:p>
    <w:p w:rsidR="009A4C89" w:rsidRDefault="00962D9F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Генеральный директор Кузнецов С.П., который </w:t>
      </w:r>
      <w:r w:rsidR="009A4C89">
        <w:rPr>
          <w:sz w:val="24"/>
          <w:szCs w:val="24"/>
        </w:rPr>
        <w:t>представил на утверждение бланк избирательного бюллетеня для тайного голосования по выборам членов Совета АСРО «ГС РМЭ» и бланк избирательного бюллетеня для тайного голосования по выборам Председателя Совета АСРО «ГС РМЭ».</w:t>
      </w:r>
    </w:p>
    <w:p w:rsidR="00962D9F" w:rsidRPr="008114DE" w:rsidRDefault="00962D9F" w:rsidP="00E1745F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ab/>
      </w:r>
    </w:p>
    <w:p w:rsidR="009A4C89" w:rsidRPr="009A4C89" w:rsidRDefault="009A4C89" w:rsidP="009A4C89">
      <w:pPr>
        <w:spacing w:line="276" w:lineRule="auto"/>
        <w:ind w:left="0" w:firstLine="675"/>
        <w:rPr>
          <w:sz w:val="24"/>
          <w:szCs w:val="24"/>
        </w:rPr>
      </w:pPr>
      <w:r w:rsidRPr="009A4C89">
        <w:rPr>
          <w:sz w:val="24"/>
          <w:szCs w:val="24"/>
        </w:rPr>
        <w:t>1. Утвердить бланк избирательного бюллетеня для тайного голосования по выборам членов Совета АСРО «ГС РМЭ»</w:t>
      </w:r>
      <w:r>
        <w:rPr>
          <w:sz w:val="24"/>
          <w:szCs w:val="24"/>
        </w:rPr>
        <w:t xml:space="preserve"> (приложение №1)</w:t>
      </w:r>
      <w:r w:rsidRPr="009A4C89">
        <w:rPr>
          <w:sz w:val="24"/>
          <w:szCs w:val="24"/>
        </w:rPr>
        <w:t>.</w:t>
      </w:r>
    </w:p>
    <w:p w:rsidR="00CA739E" w:rsidRPr="008114DE" w:rsidRDefault="009A4C89" w:rsidP="009A4C89">
      <w:pPr>
        <w:spacing w:line="276" w:lineRule="auto"/>
        <w:ind w:left="0" w:firstLine="675"/>
        <w:rPr>
          <w:sz w:val="24"/>
          <w:szCs w:val="24"/>
        </w:rPr>
      </w:pPr>
      <w:r w:rsidRPr="009A4C89">
        <w:rPr>
          <w:sz w:val="24"/>
          <w:szCs w:val="24"/>
        </w:rPr>
        <w:tab/>
        <w:t>2. Утвердить бланк избирательного бюллетеня для тайного голосования по выборам Председателя Совета АСРО «ГС РМЭ»</w:t>
      </w:r>
      <w:r>
        <w:rPr>
          <w:sz w:val="24"/>
          <w:szCs w:val="24"/>
        </w:rPr>
        <w:t xml:space="preserve"> (приложение №2)</w:t>
      </w:r>
      <w:r w:rsidRPr="009A4C89">
        <w:rPr>
          <w:sz w:val="24"/>
          <w:szCs w:val="24"/>
        </w:rPr>
        <w:t>.</w:t>
      </w:r>
    </w:p>
    <w:p w:rsidR="00962D9F" w:rsidRPr="008114DE" w:rsidRDefault="00962D9F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962D9F" w:rsidRPr="008114DE" w:rsidRDefault="00962D9F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AD7CEA" w:rsidRPr="008114DE">
        <w:rPr>
          <w:sz w:val="24"/>
          <w:szCs w:val="24"/>
        </w:rPr>
        <w:t>6</w:t>
      </w:r>
      <w:r w:rsidR="008E612D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962D9F" w:rsidRPr="008114DE" w:rsidRDefault="00962D9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601DF" w:rsidRPr="008114DE" w:rsidRDefault="004601D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02D71" w:rsidRPr="008114DE" w:rsidRDefault="00E02D71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48627F" w:rsidRPr="008114DE">
        <w:rPr>
          <w:rFonts w:eastAsia="Times New Roman"/>
          <w:b/>
          <w:sz w:val="24"/>
          <w:szCs w:val="24"/>
          <w:lang w:eastAsia="ru-RU"/>
        </w:rPr>
        <w:t>9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BA36A1" w:rsidRDefault="00BA36A1" w:rsidP="00E1745F">
      <w:pPr>
        <w:shd w:val="clear" w:color="auto" w:fill="FFFFFF" w:themeFill="background1"/>
        <w:spacing w:line="276" w:lineRule="auto"/>
        <w:ind w:left="0" w:firstLine="357"/>
        <w:rPr>
          <w:b/>
          <w:sz w:val="24"/>
          <w:szCs w:val="24"/>
        </w:rPr>
      </w:pPr>
      <w:r w:rsidRPr="00BA36A1">
        <w:rPr>
          <w:b/>
          <w:sz w:val="24"/>
          <w:szCs w:val="24"/>
        </w:rPr>
        <w:t>О внесении изменений в Устав АСРО «ГС РМЭ»</w:t>
      </w:r>
    </w:p>
    <w:p w:rsidR="00001579" w:rsidRDefault="00120800" w:rsidP="00BA36A1">
      <w:pPr>
        <w:shd w:val="clear" w:color="auto" w:fill="FFFFFF" w:themeFill="background1"/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Генеральный директор Кузнецов С.П., который </w:t>
      </w:r>
      <w:r w:rsidR="00001579">
        <w:rPr>
          <w:sz w:val="24"/>
          <w:szCs w:val="24"/>
        </w:rPr>
        <w:t>сообщил о необходимости внесения изменений в Устав АСРО «ГС РМЭ» в связи с внесением изменений в Градостроительный кодекс РФ и предложил рекомендовать очередному Общему собранию членов АСРО «ГС РМЭ» утвердить Устав АСРО «ГС РМЭ» в новой редакции.</w:t>
      </w:r>
    </w:p>
    <w:p w:rsidR="00120800" w:rsidRPr="008114DE" w:rsidRDefault="00120800" w:rsidP="00E1745F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4A03A7" w:rsidRPr="004A03A7" w:rsidRDefault="004A03A7" w:rsidP="004A03A7">
      <w:pPr>
        <w:spacing w:line="276" w:lineRule="auto"/>
        <w:ind w:left="0" w:firstLine="675"/>
        <w:rPr>
          <w:sz w:val="24"/>
          <w:szCs w:val="24"/>
        </w:rPr>
      </w:pPr>
      <w:r w:rsidRPr="004A03A7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120800" w:rsidRPr="004A03A7" w:rsidRDefault="004A03A7" w:rsidP="004A03A7">
      <w:pPr>
        <w:spacing w:line="276" w:lineRule="auto"/>
        <w:ind w:left="0" w:firstLine="675"/>
        <w:rPr>
          <w:sz w:val="24"/>
          <w:szCs w:val="24"/>
        </w:rPr>
      </w:pPr>
      <w:r w:rsidRPr="004A03A7">
        <w:rPr>
          <w:sz w:val="24"/>
          <w:szCs w:val="24"/>
        </w:rPr>
        <w:t>2. Рекомендовать очередному Общему собранию членов АСРО «ГС РМЭ» утвердить Устав АСРО «ГС РМЭ» в новой редакции.</w:t>
      </w:r>
    </w:p>
    <w:p w:rsidR="00120800" w:rsidRPr="008114DE" w:rsidRDefault="0012080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120800" w:rsidRPr="008114DE" w:rsidRDefault="00120800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4A03A7">
        <w:rPr>
          <w:sz w:val="24"/>
          <w:szCs w:val="24"/>
        </w:rPr>
        <w:t>6</w:t>
      </w:r>
      <w:r w:rsidR="00C8777F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120800" w:rsidRPr="008114DE" w:rsidRDefault="00120800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D3E9C" w:rsidRPr="008114DE" w:rsidRDefault="008D3E9C" w:rsidP="00E1745F">
      <w:pPr>
        <w:spacing w:line="276" w:lineRule="auto"/>
        <w:ind w:left="0" w:firstLine="0"/>
        <w:rPr>
          <w:sz w:val="24"/>
          <w:szCs w:val="24"/>
        </w:rPr>
      </w:pPr>
    </w:p>
    <w:p w:rsidR="00DD681F" w:rsidRPr="008114DE" w:rsidRDefault="003A5C57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1B6B18" w:rsidRPr="008114DE">
        <w:rPr>
          <w:rFonts w:eastAsia="Times New Roman"/>
          <w:b/>
          <w:sz w:val="24"/>
          <w:szCs w:val="24"/>
          <w:lang w:eastAsia="ru-RU"/>
        </w:rPr>
        <w:t>0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216F80" w:rsidRP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t>О принятии в новой редакции документов АСРО «ГС РМЭ»:</w:t>
      </w:r>
    </w:p>
    <w:p w:rsidR="00216F80" w:rsidRP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t>1) Положение о членстве в АСРО "ГС РМЭ", в том числе о размере, порядке расчета, а также порядке уплаты вступительного взноса, членских взносов</w:t>
      </w:r>
    </w:p>
    <w:p w:rsidR="00216F80" w:rsidRP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t>2) Положение о системе мер дисциплинарного воздействия, применяемых АСРО «ГС РМЭ» к своим членам</w:t>
      </w:r>
    </w:p>
    <w:p w:rsidR="00216F80" w:rsidRP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t xml:space="preserve">3) Положение о процедуре рассмотрения жалоб и иных обращений на действия (бездействие) членов АСРО "ГС РМЭ» </w:t>
      </w:r>
    </w:p>
    <w:p w:rsid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t>4) Положение о проведении АСРО "ГС РМЭ" анализа деятельности своих членов на основании информации, представляемой ими в форме отчетов</w:t>
      </w:r>
    </w:p>
    <w:p w:rsid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t>5) Положение о контроле АСРО «ГС РМЭ» за деятельностью своих членов</w:t>
      </w:r>
    </w:p>
    <w:p w:rsid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t>6) Положение о компенсационном фонде возмещения вреда АСРО "ГС РМЭ"</w:t>
      </w:r>
    </w:p>
    <w:p w:rsid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lastRenderedPageBreak/>
        <w:t>7) Положение о компенсационном фонде обеспечения договорных обязательств АСРО "ГС РМЭ"</w:t>
      </w:r>
    </w:p>
    <w:p w:rsid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t>8) Положение о порядке ведения реестра членов АСРО «ГС РМЭ»</w:t>
      </w:r>
    </w:p>
    <w:p w:rsid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t>9) Положение об Общем собрании членов АСРО "ГС РМЭ"</w:t>
      </w:r>
    </w:p>
    <w:p w:rsid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t>10) Положение о Совете АСРО "ГС РМЭ»</w:t>
      </w:r>
    </w:p>
    <w:p w:rsid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t>11) Положение о Ревизионной комиссии АСРО "ГС РМЭ"</w:t>
      </w:r>
    </w:p>
    <w:p w:rsid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t>12) Положение о страховании членами АСРО "ГС РМЭ" риска гражданской ответственности, которая может наступить в случае причинения вреда</w:t>
      </w:r>
    </w:p>
    <w:p w:rsidR="00216F80" w:rsidRDefault="00216F80" w:rsidP="00216F80">
      <w:pPr>
        <w:spacing w:line="276" w:lineRule="auto"/>
        <w:ind w:left="0" w:firstLine="340"/>
        <w:rPr>
          <w:b/>
          <w:sz w:val="24"/>
          <w:szCs w:val="24"/>
        </w:rPr>
      </w:pPr>
      <w:r w:rsidRPr="00216F80">
        <w:rPr>
          <w:b/>
          <w:sz w:val="24"/>
          <w:szCs w:val="24"/>
        </w:rPr>
        <w:t>13) Положение о страховании риска ответственности за нарушение условий договоров строительного подряда, заключенных с использованием конкурентных способов заключения договоров</w:t>
      </w:r>
    </w:p>
    <w:p w:rsidR="00216F80" w:rsidRDefault="00573983" w:rsidP="00216F80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FE27ED" w:rsidRPr="008114DE">
        <w:rPr>
          <w:sz w:val="24"/>
          <w:szCs w:val="24"/>
        </w:rPr>
        <w:t>Г</w:t>
      </w:r>
      <w:r w:rsidR="00E37716" w:rsidRPr="008114DE">
        <w:rPr>
          <w:sz w:val="24"/>
          <w:szCs w:val="24"/>
        </w:rPr>
        <w:t xml:space="preserve">енеральный директор </w:t>
      </w:r>
      <w:r w:rsidRPr="008114DE">
        <w:rPr>
          <w:sz w:val="24"/>
          <w:szCs w:val="24"/>
        </w:rPr>
        <w:t>Кузнецов</w:t>
      </w:r>
      <w:r w:rsidR="00E37716" w:rsidRPr="008114DE">
        <w:rPr>
          <w:sz w:val="24"/>
          <w:szCs w:val="24"/>
        </w:rPr>
        <w:t xml:space="preserve"> С.П.</w:t>
      </w:r>
      <w:r w:rsidRPr="008114DE">
        <w:rPr>
          <w:sz w:val="24"/>
          <w:szCs w:val="24"/>
        </w:rPr>
        <w:t xml:space="preserve">, который </w:t>
      </w:r>
      <w:r w:rsidR="00400C45" w:rsidRPr="008114DE">
        <w:rPr>
          <w:sz w:val="24"/>
          <w:szCs w:val="24"/>
        </w:rPr>
        <w:t>доложил о</w:t>
      </w:r>
      <w:r w:rsidR="00E37716" w:rsidRPr="008114DE">
        <w:rPr>
          <w:sz w:val="24"/>
          <w:szCs w:val="24"/>
        </w:rPr>
        <w:t xml:space="preserve"> </w:t>
      </w:r>
      <w:r w:rsidR="00E27E22" w:rsidRPr="008114DE">
        <w:rPr>
          <w:sz w:val="24"/>
          <w:szCs w:val="24"/>
        </w:rPr>
        <w:t xml:space="preserve">необходимости </w:t>
      </w:r>
      <w:r w:rsidR="00216F80">
        <w:rPr>
          <w:sz w:val="24"/>
          <w:szCs w:val="24"/>
        </w:rPr>
        <w:t>внесения изменений в документы АСРО «ГС РМЭ» в связи с внесением изменений в Градостроительный кодекс РФ и предложил рекомендовать очередному Общему собранию членов АСРО «ГС РМЭ» утвердить документы АСРО «ГС РМЭ» в новой редакции.</w:t>
      </w:r>
    </w:p>
    <w:p w:rsidR="00573983" w:rsidRPr="00216F80" w:rsidRDefault="00216F80" w:rsidP="00E1745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 xml:space="preserve">СЛУШАЛИ: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Председательствующего Баширова Х.К., который предложил не вносить изменения в </w:t>
      </w:r>
      <w:r w:rsidRPr="00216F80">
        <w:rPr>
          <w:rFonts w:eastAsia="Times New Roman"/>
          <w:sz w:val="24"/>
          <w:szCs w:val="24"/>
          <w:lang w:eastAsia="ru-RU"/>
        </w:rPr>
        <w:t>Положение о страховании членами АСРО "ГС РМЭ" риска гражданской ответственности, которая может наступить в случае причинения вреда</w:t>
      </w:r>
      <w:r>
        <w:rPr>
          <w:rFonts w:eastAsia="Times New Roman"/>
          <w:sz w:val="24"/>
          <w:szCs w:val="24"/>
          <w:lang w:eastAsia="ru-RU"/>
        </w:rPr>
        <w:t xml:space="preserve"> и</w:t>
      </w:r>
      <w:r w:rsidRPr="00216F80">
        <w:t xml:space="preserve"> </w:t>
      </w:r>
      <w:r w:rsidR="00052356">
        <w:t xml:space="preserve">в </w:t>
      </w:r>
      <w:r w:rsidRPr="00216F80">
        <w:rPr>
          <w:rFonts w:eastAsia="Times New Roman"/>
          <w:sz w:val="24"/>
          <w:szCs w:val="24"/>
          <w:lang w:eastAsia="ru-RU"/>
        </w:rPr>
        <w:t>Положение о страховании риска ответственности за нарушение условий договоров строительного подряда, заключенных с использованием конкурентных способов заключения договоров</w:t>
      </w:r>
      <w:r>
        <w:rPr>
          <w:rFonts w:eastAsia="Times New Roman"/>
          <w:sz w:val="24"/>
          <w:szCs w:val="24"/>
          <w:lang w:eastAsia="ru-RU"/>
        </w:rPr>
        <w:t>, оставить их в действующей редакции в рекомендуемой форме для добровольного применения их членами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АСРО «ГС РМЭ».  </w:t>
      </w:r>
      <w:r w:rsidR="00907C23">
        <w:rPr>
          <w:rFonts w:eastAsia="Times New Roman"/>
          <w:sz w:val="24"/>
          <w:szCs w:val="24"/>
          <w:lang w:eastAsia="ru-RU"/>
        </w:rPr>
        <w:t xml:space="preserve">Докладчик также предложил Генеральному директору Кузнецову С.П. организовать семинар для членов АСРО «ГС РМЭ» по действиям подрядчиков при наступлении страховых случаев. </w:t>
      </w:r>
    </w:p>
    <w:p w:rsidR="00573983" w:rsidRPr="008114DE" w:rsidRDefault="00573983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  <w:lang w:eastAsia="ru-RU"/>
        </w:rPr>
        <w:tab/>
      </w:r>
      <w:r w:rsidRPr="008114DE">
        <w:rPr>
          <w:sz w:val="24"/>
          <w:szCs w:val="24"/>
          <w:lang w:eastAsia="ru-RU"/>
        </w:rPr>
        <w:tab/>
      </w: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9B250E" w:rsidRPr="009B250E" w:rsidRDefault="009B250E" w:rsidP="00052356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B250E">
        <w:rPr>
          <w:sz w:val="24"/>
          <w:szCs w:val="24"/>
        </w:rPr>
        <w:t>Принять к сведению информацию Генерального директора Кузнецова С.П.</w:t>
      </w:r>
      <w:r w:rsidR="00052356">
        <w:rPr>
          <w:sz w:val="24"/>
          <w:szCs w:val="24"/>
        </w:rPr>
        <w:t xml:space="preserve"> и Баширова Х.К.</w:t>
      </w:r>
    </w:p>
    <w:p w:rsidR="009B250E" w:rsidRPr="009B250E" w:rsidRDefault="009B250E" w:rsidP="009B250E">
      <w:pPr>
        <w:spacing w:line="276" w:lineRule="auto"/>
        <w:ind w:left="0" w:firstLine="0"/>
        <w:rPr>
          <w:sz w:val="24"/>
          <w:szCs w:val="24"/>
        </w:rPr>
      </w:pPr>
      <w:r w:rsidRPr="009B250E">
        <w:rPr>
          <w:sz w:val="24"/>
          <w:szCs w:val="24"/>
        </w:rPr>
        <w:tab/>
        <w:t>2. Рекомендовать очередному Общему собранию членов АСРО «ГС РМЭ» утвердить в новой редакции документы АСРО «ГС РМЭ»:</w:t>
      </w:r>
    </w:p>
    <w:p w:rsidR="009B250E" w:rsidRPr="009B250E" w:rsidRDefault="009B250E" w:rsidP="00052356">
      <w:pPr>
        <w:spacing w:line="276" w:lineRule="auto"/>
        <w:ind w:left="0" w:firstLine="709"/>
        <w:rPr>
          <w:sz w:val="24"/>
          <w:szCs w:val="24"/>
        </w:rPr>
      </w:pPr>
      <w:r w:rsidRPr="009B250E">
        <w:rPr>
          <w:sz w:val="24"/>
          <w:szCs w:val="24"/>
        </w:rPr>
        <w:t>1) Положение о членстве в АСРО "ГС РМЭ", в том числе о размере, порядке расчета, а также порядке уплаты вступительного взноса, членских взносов</w:t>
      </w:r>
    </w:p>
    <w:p w:rsidR="009B250E" w:rsidRPr="009B250E" w:rsidRDefault="009B250E" w:rsidP="009B250E">
      <w:pPr>
        <w:spacing w:line="276" w:lineRule="auto"/>
        <w:ind w:left="0" w:firstLine="0"/>
        <w:rPr>
          <w:sz w:val="24"/>
          <w:szCs w:val="24"/>
        </w:rPr>
      </w:pPr>
      <w:r w:rsidRPr="009B250E">
        <w:rPr>
          <w:sz w:val="24"/>
          <w:szCs w:val="24"/>
        </w:rPr>
        <w:t xml:space="preserve"> </w:t>
      </w:r>
      <w:r w:rsidR="00052356">
        <w:rPr>
          <w:sz w:val="24"/>
          <w:szCs w:val="24"/>
        </w:rPr>
        <w:tab/>
      </w:r>
      <w:r w:rsidRPr="009B250E">
        <w:rPr>
          <w:sz w:val="24"/>
          <w:szCs w:val="24"/>
        </w:rPr>
        <w:t>2) Положение о системе мер дисциплинарного воздействия, применяемых АСРО «ГС РМЭ» к своим членам</w:t>
      </w:r>
    </w:p>
    <w:p w:rsidR="009B250E" w:rsidRPr="009B250E" w:rsidRDefault="009B250E" w:rsidP="009B250E">
      <w:pPr>
        <w:spacing w:line="276" w:lineRule="auto"/>
        <w:ind w:left="0" w:firstLine="0"/>
        <w:rPr>
          <w:sz w:val="24"/>
          <w:szCs w:val="24"/>
        </w:rPr>
      </w:pPr>
      <w:r w:rsidRPr="009B250E">
        <w:rPr>
          <w:sz w:val="24"/>
          <w:szCs w:val="24"/>
        </w:rPr>
        <w:t xml:space="preserve"> </w:t>
      </w:r>
      <w:r w:rsidR="00052356">
        <w:rPr>
          <w:sz w:val="24"/>
          <w:szCs w:val="24"/>
        </w:rPr>
        <w:tab/>
      </w:r>
      <w:r w:rsidRPr="009B250E">
        <w:rPr>
          <w:sz w:val="24"/>
          <w:szCs w:val="24"/>
        </w:rPr>
        <w:t xml:space="preserve">3) Положение о процедуре рассмотрения жалоб и иных обращений на действия (бездействие) членов АСРО "ГС РМЭ» </w:t>
      </w:r>
    </w:p>
    <w:p w:rsidR="00052356" w:rsidRDefault="009B250E" w:rsidP="00052356">
      <w:pPr>
        <w:spacing w:line="276" w:lineRule="auto"/>
        <w:ind w:left="0" w:firstLine="709"/>
        <w:rPr>
          <w:sz w:val="24"/>
          <w:szCs w:val="24"/>
        </w:rPr>
      </w:pPr>
      <w:r w:rsidRPr="009B250E">
        <w:rPr>
          <w:sz w:val="24"/>
          <w:szCs w:val="24"/>
        </w:rPr>
        <w:t xml:space="preserve"> 4) Положение о проведении АСРО "ГС РМЭ" анализа деятельности своих членов на основании информации, представляемой ими в форме отчетов</w:t>
      </w:r>
    </w:p>
    <w:p w:rsidR="009B250E" w:rsidRPr="009B250E" w:rsidRDefault="009B250E" w:rsidP="00052356">
      <w:pPr>
        <w:spacing w:line="276" w:lineRule="auto"/>
        <w:ind w:left="0" w:firstLine="709"/>
        <w:rPr>
          <w:sz w:val="24"/>
          <w:szCs w:val="24"/>
        </w:rPr>
      </w:pPr>
      <w:r w:rsidRPr="009B250E">
        <w:rPr>
          <w:sz w:val="24"/>
          <w:szCs w:val="24"/>
        </w:rPr>
        <w:t>5) Положение о контроле АСРО «ГС РМЭ» за деятельностью своих членов</w:t>
      </w:r>
    </w:p>
    <w:p w:rsidR="009B250E" w:rsidRPr="009B250E" w:rsidRDefault="009B250E" w:rsidP="00052356">
      <w:pPr>
        <w:spacing w:line="276" w:lineRule="auto"/>
        <w:ind w:left="0" w:firstLine="709"/>
        <w:rPr>
          <w:sz w:val="24"/>
          <w:szCs w:val="24"/>
        </w:rPr>
      </w:pPr>
      <w:r w:rsidRPr="009B250E">
        <w:rPr>
          <w:sz w:val="24"/>
          <w:szCs w:val="24"/>
        </w:rPr>
        <w:t>6) Положение о компенсационном фонде возмещения вреда АСРО "ГС РМЭ"</w:t>
      </w:r>
    </w:p>
    <w:p w:rsidR="009B250E" w:rsidRPr="009B250E" w:rsidRDefault="009B250E" w:rsidP="009B250E">
      <w:pPr>
        <w:spacing w:line="276" w:lineRule="auto"/>
        <w:ind w:left="0" w:firstLine="0"/>
        <w:rPr>
          <w:sz w:val="24"/>
          <w:szCs w:val="24"/>
        </w:rPr>
      </w:pPr>
      <w:r w:rsidRPr="009B250E">
        <w:rPr>
          <w:sz w:val="24"/>
          <w:szCs w:val="24"/>
        </w:rPr>
        <w:t xml:space="preserve"> </w:t>
      </w:r>
      <w:r w:rsidRPr="009B250E">
        <w:rPr>
          <w:sz w:val="24"/>
          <w:szCs w:val="24"/>
        </w:rPr>
        <w:tab/>
        <w:t>7) Положение о компенсационном фонде обеспечения договорных обязательств АСРО "ГС РМЭ"</w:t>
      </w:r>
    </w:p>
    <w:p w:rsidR="009B250E" w:rsidRPr="009B250E" w:rsidRDefault="009B250E" w:rsidP="009B250E">
      <w:pPr>
        <w:spacing w:line="276" w:lineRule="auto"/>
        <w:ind w:left="0" w:firstLine="0"/>
        <w:rPr>
          <w:sz w:val="24"/>
          <w:szCs w:val="24"/>
        </w:rPr>
      </w:pPr>
      <w:r w:rsidRPr="009B250E">
        <w:rPr>
          <w:sz w:val="24"/>
          <w:szCs w:val="24"/>
        </w:rPr>
        <w:t xml:space="preserve"> </w:t>
      </w:r>
      <w:r w:rsidRPr="009B250E">
        <w:rPr>
          <w:sz w:val="24"/>
          <w:szCs w:val="24"/>
        </w:rPr>
        <w:tab/>
        <w:t>8) Положение о порядке ведения реестра членов АСРО «ГС РМЭ»</w:t>
      </w:r>
    </w:p>
    <w:p w:rsidR="009B250E" w:rsidRPr="009B250E" w:rsidRDefault="009B250E" w:rsidP="009B250E">
      <w:pPr>
        <w:spacing w:line="276" w:lineRule="auto"/>
        <w:ind w:left="0" w:firstLine="0"/>
        <w:rPr>
          <w:sz w:val="24"/>
          <w:szCs w:val="24"/>
        </w:rPr>
      </w:pPr>
      <w:r w:rsidRPr="009B250E">
        <w:rPr>
          <w:sz w:val="24"/>
          <w:szCs w:val="24"/>
        </w:rPr>
        <w:t xml:space="preserve"> </w:t>
      </w:r>
      <w:r w:rsidRPr="009B250E">
        <w:rPr>
          <w:sz w:val="24"/>
          <w:szCs w:val="24"/>
        </w:rPr>
        <w:tab/>
        <w:t>9) Положение об Общем собрании членов АСРО "ГС РМЭ"</w:t>
      </w:r>
    </w:p>
    <w:p w:rsidR="009B250E" w:rsidRPr="009B250E" w:rsidRDefault="009B250E" w:rsidP="009B250E">
      <w:pPr>
        <w:spacing w:line="276" w:lineRule="auto"/>
        <w:ind w:left="0" w:firstLine="0"/>
        <w:rPr>
          <w:sz w:val="24"/>
          <w:szCs w:val="24"/>
        </w:rPr>
      </w:pPr>
      <w:r w:rsidRPr="009B250E">
        <w:rPr>
          <w:sz w:val="24"/>
          <w:szCs w:val="24"/>
        </w:rPr>
        <w:t xml:space="preserve"> </w:t>
      </w:r>
      <w:r w:rsidRPr="009B250E">
        <w:rPr>
          <w:sz w:val="24"/>
          <w:szCs w:val="24"/>
        </w:rPr>
        <w:tab/>
        <w:t>10) Положение о Совете АСРО "ГС РМЭ»</w:t>
      </w:r>
    </w:p>
    <w:p w:rsidR="009B250E" w:rsidRPr="009B250E" w:rsidRDefault="009B250E" w:rsidP="009B250E">
      <w:pPr>
        <w:spacing w:line="276" w:lineRule="auto"/>
        <w:ind w:left="0" w:firstLine="0"/>
        <w:rPr>
          <w:sz w:val="24"/>
          <w:szCs w:val="24"/>
        </w:rPr>
      </w:pPr>
      <w:r w:rsidRPr="009B250E">
        <w:rPr>
          <w:sz w:val="24"/>
          <w:szCs w:val="24"/>
        </w:rPr>
        <w:t xml:space="preserve"> </w:t>
      </w:r>
      <w:r w:rsidRPr="009B250E">
        <w:rPr>
          <w:sz w:val="24"/>
          <w:szCs w:val="24"/>
        </w:rPr>
        <w:tab/>
        <w:t>11) Положение о Ревизионной комиссии АСРО "ГС РМЭ"</w:t>
      </w:r>
    </w:p>
    <w:p w:rsidR="00052356" w:rsidRDefault="00052356" w:rsidP="00052356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3. Н</w:t>
      </w:r>
      <w:r w:rsidRPr="00052356">
        <w:rPr>
          <w:sz w:val="24"/>
          <w:szCs w:val="24"/>
        </w:rPr>
        <w:t xml:space="preserve">е вносить изменения в Положение о страховании членами АСРО "ГС РМЭ" риска гражданской ответственности, которая может наступить в случае причинения вреда и </w:t>
      </w:r>
      <w:r>
        <w:rPr>
          <w:sz w:val="24"/>
          <w:szCs w:val="24"/>
        </w:rPr>
        <w:t xml:space="preserve">в </w:t>
      </w:r>
      <w:r w:rsidRPr="00052356">
        <w:rPr>
          <w:sz w:val="24"/>
          <w:szCs w:val="24"/>
        </w:rPr>
        <w:t xml:space="preserve">Положение о страховании риска ответственности за нарушение условий договоров строительного подряда, заключенных с использованием конкурентных способов заключения договоров, оставить их в действующей редакции в рекомендуемой форме для добровольного применения их членами АСРО «ГС РМЭ».  </w:t>
      </w:r>
      <w:proofErr w:type="gramEnd"/>
    </w:p>
    <w:p w:rsidR="00907C23" w:rsidRDefault="00907C23" w:rsidP="00052356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907C23">
        <w:rPr>
          <w:sz w:val="24"/>
          <w:szCs w:val="24"/>
        </w:rPr>
        <w:t>Генеральному директору Кузнецову С.П. организовать семинар для членов АСРО «ГС РМЭ» по действиям подрядчиков при наступлении страховых случаев.</w:t>
      </w:r>
    </w:p>
    <w:p w:rsidR="00E37716" w:rsidRPr="008114DE" w:rsidRDefault="00E37716" w:rsidP="00052356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E37716" w:rsidRPr="008114DE" w:rsidRDefault="00E37716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1F0F50" w:rsidRPr="008114DE">
        <w:rPr>
          <w:sz w:val="24"/>
          <w:szCs w:val="24"/>
        </w:rPr>
        <w:t>6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226964" w:rsidRPr="008114DE" w:rsidRDefault="00226964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1B54CF" w:rsidRPr="008114DE" w:rsidRDefault="001B54CF" w:rsidP="00E1745F">
      <w:pPr>
        <w:spacing w:line="276" w:lineRule="auto"/>
        <w:ind w:left="0" w:firstLine="0"/>
        <w:rPr>
          <w:sz w:val="24"/>
          <w:szCs w:val="24"/>
        </w:rPr>
      </w:pPr>
    </w:p>
    <w:p w:rsidR="001E680F" w:rsidRPr="008114DE" w:rsidRDefault="0005337B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822315" w:rsidRPr="008114DE"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7B4D81" w:rsidRPr="008114DE" w:rsidRDefault="003D75BF" w:rsidP="00E1745F">
      <w:pPr>
        <w:spacing w:line="276" w:lineRule="auto"/>
        <w:ind w:left="0" w:firstLine="709"/>
        <w:rPr>
          <w:sz w:val="24"/>
          <w:szCs w:val="24"/>
        </w:rPr>
      </w:pPr>
      <w:r w:rsidRPr="003D75BF">
        <w:rPr>
          <w:b/>
          <w:sz w:val="24"/>
          <w:szCs w:val="24"/>
        </w:rPr>
        <w:t>Об изменениях в статьи сметы расходов за 2018 год</w:t>
      </w:r>
      <w:r w:rsidR="00714356" w:rsidRPr="008114DE">
        <w:rPr>
          <w:sz w:val="24"/>
          <w:szCs w:val="24"/>
        </w:rPr>
        <w:tab/>
      </w:r>
      <w:r w:rsidR="00714356" w:rsidRPr="008114DE">
        <w:rPr>
          <w:sz w:val="24"/>
          <w:szCs w:val="24"/>
        </w:rPr>
        <w:tab/>
      </w:r>
    </w:p>
    <w:p w:rsidR="003D75BF" w:rsidRDefault="00714356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3D75BF">
        <w:rPr>
          <w:sz w:val="24"/>
          <w:szCs w:val="24"/>
        </w:rPr>
        <w:t>Генеральный директор Кузнецов С.П., который доложил о внесенных изменениях в статьи сметы расходов за 2018 год и в соответствии с пунктом 9.6.7 Устава АСРО «ГС РМЭ», предложил Совету утвердить изменение статей сметы расходов за 2018 год.</w:t>
      </w:r>
    </w:p>
    <w:p w:rsidR="00C97C10" w:rsidRPr="008114DE" w:rsidRDefault="0051733E" w:rsidP="00E1745F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</w:p>
    <w:p w:rsidR="00A143FA" w:rsidRPr="00A143FA" w:rsidRDefault="00A143FA" w:rsidP="00A143FA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A143FA">
        <w:rPr>
          <w:sz w:val="24"/>
          <w:szCs w:val="24"/>
          <w:lang w:eastAsia="ru-RU"/>
        </w:rPr>
        <w:t>1. Принять к сведению информацию Генерального директора Кузнецова С.П.</w:t>
      </w:r>
    </w:p>
    <w:p w:rsidR="00EB5B23" w:rsidRPr="008114DE" w:rsidRDefault="00A143FA" w:rsidP="00A143FA">
      <w:pPr>
        <w:spacing w:line="276" w:lineRule="auto"/>
        <w:ind w:left="0" w:firstLine="709"/>
        <w:rPr>
          <w:i/>
          <w:sz w:val="24"/>
          <w:szCs w:val="24"/>
        </w:rPr>
      </w:pPr>
      <w:r w:rsidRPr="00A143FA">
        <w:rPr>
          <w:sz w:val="24"/>
          <w:szCs w:val="24"/>
          <w:lang w:eastAsia="ru-RU"/>
        </w:rPr>
        <w:t>2. Утвердить изменение статей сметы расходов за 2018 год</w:t>
      </w:r>
      <w:r>
        <w:rPr>
          <w:sz w:val="24"/>
          <w:szCs w:val="24"/>
          <w:lang w:eastAsia="ru-RU"/>
        </w:rPr>
        <w:t xml:space="preserve"> (приложение №3).</w:t>
      </w:r>
    </w:p>
    <w:p w:rsidR="00714356" w:rsidRPr="008114DE" w:rsidRDefault="00714356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714356" w:rsidRPr="008114DE" w:rsidRDefault="00714356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1F0F50" w:rsidRPr="008114DE">
        <w:rPr>
          <w:sz w:val="24"/>
          <w:szCs w:val="24"/>
        </w:rPr>
        <w:t xml:space="preserve">6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</w:t>
      </w:r>
    </w:p>
    <w:p w:rsidR="00BE78E4" w:rsidRPr="008114DE" w:rsidRDefault="00226964" w:rsidP="00E1745F">
      <w:pPr>
        <w:pStyle w:val="a7"/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E6432" w:rsidRPr="008114DE" w:rsidRDefault="006E6432" w:rsidP="00E1745F">
      <w:pPr>
        <w:pStyle w:val="a7"/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E78E4" w:rsidRPr="008114DE" w:rsidRDefault="00BE78E4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A6E0A" w:rsidRPr="008114DE">
        <w:rPr>
          <w:rFonts w:eastAsia="Times New Roman"/>
          <w:b/>
          <w:sz w:val="24"/>
          <w:szCs w:val="24"/>
          <w:lang w:eastAsia="ru-RU"/>
        </w:rPr>
        <w:t>12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9A7AE6" w:rsidRDefault="009A7AE6" w:rsidP="009A7AE6">
      <w:pPr>
        <w:spacing w:line="276" w:lineRule="auto"/>
        <w:ind w:left="0" w:firstLine="369"/>
        <w:rPr>
          <w:b/>
          <w:sz w:val="24"/>
          <w:szCs w:val="24"/>
        </w:rPr>
      </w:pPr>
      <w:r w:rsidRPr="009A7AE6">
        <w:rPr>
          <w:b/>
          <w:sz w:val="24"/>
          <w:szCs w:val="24"/>
        </w:rPr>
        <w:t>О  смете доходов и смете расходов АСРО «ГС РМЭ»</w:t>
      </w:r>
      <w:r>
        <w:rPr>
          <w:b/>
          <w:sz w:val="24"/>
          <w:szCs w:val="24"/>
        </w:rPr>
        <w:t xml:space="preserve"> </w:t>
      </w:r>
      <w:r w:rsidRPr="009A7AE6">
        <w:rPr>
          <w:b/>
          <w:sz w:val="24"/>
          <w:szCs w:val="24"/>
        </w:rPr>
        <w:t>на 2019 год</w:t>
      </w:r>
    </w:p>
    <w:p w:rsidR="002426BB" w:rsidRDefault="00E107D7" w:rsidP="009A7AE6">
      <w:pPr>
        <w:spacing w:line="276" w:lineRule="auto"/>
        <w:ind w:left="0" w:firstLine="36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2426BB">
        <w:rPr>
          <w:sz w:val="24"/>
          <w:szCs w:val="24"/>
        </w:rPr>
        <w:t>Генеральный директор Кузнецов С.П., который доложил о проектах сметы доходов и сметы расходов АСРО «ГС РМЭ» на 2019 год.</w:t>
      </w:r>
    </w:p>
    <w:p w:rsidR="00EB12D8" w:rsidRPr="008114DE" w:rsidRDefault="007E3E79" w:rsidP="00E1745F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="00EB12D8" w:rsidRPr="008114DE">
        <w:rPr>
          <w:sz w:val="24"/>
          <w:szCs w:val="24"/>
        </w:rPr>
        <w:t xml:space="preserve"> </w:t>
      </w:r>
      <w:r w:rsidR="0072308D" w:rsidRPr="0072308D">
        <w:rPr>
          <w:sz w:val="24"/>
          <w:szCs w:val="24"/>
        </w:rPr>
        <w:t xml:space="preserve">Принять к сведению информацию Генерального директора Кузнецова С.П. о </w:t>
      </w:r>
      <w:r w:rsidR="0072308D">
        <w:rPr>
          <w:sz w:val="24"/>
          <w:szCs w:val="24"/>
        </w:rPr>
        <w:t xml:space="preserve">проектах </w:t>
      </w:r>
      <w:r w:rsidR="0072308D" w:rsidRPr="0072308D">
        <w:rPr>
          <w:sz w:val="24"/>
          <w:szCs w:val="24"/>
        </w:rPr>
        <w:t>смет</w:t>
      </w:r>
      <w:r w:rsidR="0072308D">
        <w:rPr>
          <w:sz w:val="24"/>
          <w:szCs w:val="24"/>
        </w:rPr>
        <w:t>ы</w:t>
      </w:r>
      <w:r w:rsidR="0072308D" w:rsidRPr="0072308D">
        <w:rPr>
          <w:sz w:val="24"/>
          <w:szCs w:val="24"/>
        </w:rPr>
        <w:t xml:space="preserve"> доходов и смет</w:t>
      </w:r>
      <w:r w:rsidR="0072308D">
        <w:rPr>
          <w:sz w:val="24"/>
          <w:szCs w:val="24"/>
        </w:rPr>
        <w:t>ы</w:t>
      </w:r>
      <w:r w:rsidR="0072308D" w:rsidRPr="0072308D">
        <w:rPr>
          <w:sz w:val="24"/>
          <w:szCs w:val="24"/>
        </w:rPr>
        <w:t xml:space="preserve"> расходов АСРО «ГС РМЭ» на 2019 год и рекомендовать очередному Общему собранию сметы для утверждения</w:t>
      </w:r>
      <w:r w:rsidR="00CB4B91">
        <w:rPr>
          <w:sz w:val="24"/>
          <w:szCs w:val="24"/>
        </w:rPr>
        <w:t xml:space="preserve"> (приложение №4 и приложение №5)</w:t>
      </w:r>
      <w:r w:rsidR="0072308D">
        <w:rPr>
          <w:sz w:val="24"/>
          <w:szCs w:val="24"/>
        </w:rPr>
        <w:t>.</w:t>
      </w:r>
    </w:p>
    <w:p w:rsidR="00E107D7" w:rsidRPr="008114DE" w:rsidRDefault="00E107D7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E107D7" w:rsidRPr="008114DE" w:rsidRDefault="00E107D7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1F0F50" w:rsidRPr="008114DE">
        <w:rPr>
          <w:sz w:val="24"/>
          <w:szCs w:val="24"/>
        </w:rPr>
        <w:t>6</w:t>
      </w:r>
      <w:r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</w:t>
      </w:r>
    </w:p>
    <w:p w:rsidR="00023805" w:rsidRPr="008114DE" w:rsidRDefault="00226964" w:rsidP="00CB4B91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F047DB" w:rsidRPr="008114DE" w:rsidRDefault="00F047DB" w:rsidP="00E1745F">
      <w:pPr>
        <w:spacing w:line="276" w:lineRule="auto"/>
        <w:ind w:left="0"/>
        <w:rPr>
          <w:b/>
          <w:sz w:val="24"/>
          <w:szCs w:val="24"/>
        </w:rPr>
      </w:pPr>
    </w:p>
    <w:p w:rsidR="00714356" w:rsidRPr="008114DE" w:rsidRDefault="00023805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969E8" w:rsidRPr="008114DE">
        <w:rPr>
          <w:rFonts w:eastAsia="Times New Roman"/>
          <w:b/>
          <w:sz w:val="24"/>
          <w:szCs w:val="24"/>
          <w:lang w:eastAsia="ru-RU"/>
        </w:rPr>
        <w:t>13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931DF3" w:rsidRDefault="00931DF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931DF3">
        <w:rPr>
          <w:b/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CB2E94" w:rsidRDefault="0068090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Генеральный директор Кузнецов С.П., который </w:t>
      </w:r>
      <w:r w:rsidR="00CB2E94">
        <w:rPr>
          <w:sz w:val="24"/>
          <w:szCs w:val="24"/>
        </w:rPr>
        <w:t>доложил о проведении открытого конкурса по отбору аудиторской организации для осуществления проверки финансово-хозяйственной деятельности АСРО «ГС РМЭ», объявление о котором было размещено на сайте ассоциации 26.12.2018г. Поступила заявка от одной аудиторской организации ООО «</w:t>
      </w:r>
      <w:proofErr w:type="spellStart"/>
      <w:r w:rsidR="00CB2E94">
        <w:rPr>
          <w:sz w:val="24"/>
          <w:szCs w:val="24"/>
        </w:rPr>
        <w:t>ПрофитАудит</w:t>
      </w:r>
      <w:proofErr w:type="spellEnd"/>
      <w:r w:rsidR="00CB2E94">
        <w:rPr>
          <w:sz w:val="24"/>
          <w:szCs w:val="24"/>
        </w:rPr>
        <w:t>»</w:t>
      </w:r>
      <w:proofErr w:type="gramStart"/>
      <w:r w:rsidR="00CB2E94">
        <w:rPr>
          <w:sz w:val="24"/>
          <w:szCs w:val="24"/>
        </w:rPr>
        <w:t>.</w:t>
      </w:r>
      <w:proofErr w:type="gramEnd"/>
      <w:r w:rsidR="00CB2E94">
        <w:rPr>
          <w:sz w:val="24"/>
          <w:szCs w:val="24"/>
        </w:rPr>
        <w:t xml:space="preserve"> Докладчик доложил о том, чт</w:t>
      </w:r>
      <w:proofErr w:type="gramStart"/>
      <w:r w:rsidR="00CB2E94">
        <w:rPr>
          <w:sz w:val="24"/>
          <w:szCs w:val="24"/>
        </w:rPr>
        <w:t>о ООО</w:t>
      </w:r>
      <w:proofErr w:type="gramEnd"/>
      <w:r w:rsidR="00CB2E94">
        <w:rPr>
          <w:sz w:val="24"/>
          <w:szCs w:val="24"/>
        </w:rPr>
        <w:t xml:space="preserve"> «</w:t>
      </w:r>
      <w:proofErr w:type="spellStart"/>
      <w:r w:rsidR="00CB2E94">
        <w:rPr>
          <w:sz w:val="24"/>
          <w:szCs w:val="24"/>
        </w:rPr>
        <w:t>ПрофитАудит</w:t>
      </w:r>
      <w:proofErr w:type="spellEnd"/>
      <w:r w:rsidR="00CB2E94">
        <w:rPr>
          <w:sz w:val="24"/>
          <w:szCs w:val="24"/>
        </w:rPr>
        <w:t>» полностью соответствует предъявляемым требованиям.</w:t>
      </w:r>
    </w:p>
    <w:p w:rsidR="0078028B" w:rsidRPr="008114DE" w:rsidRDefault="003F5635" w:rsidP="00E1745F">
      <w:pPr>
        <w:spacing w:line="276" w:lineRule="auto"/>
        <w:ind w:left="0" w:firstLine="697"/>
        <w:rPr>
          <w:sz w:val="24"/>
          <w:szCs w:val="24"/>
        </w:rPr>
      </w:pPr>
      <w:r w:rsidRPr="008114DE">
        <w:rPr>
          <w:b/>
          <w:i/>
          <w:sz w:val="24"/>
          <w:szCs w:val="24"/>
        </w:rPr>
        <w:t>РЕШИЛИ</w:t>
      </w:r>
      <w:r w:rsidRPr="008114DE">
        <w:rPr>
          <w:sz w:val="24"/>
          <w:szCs w:val="24"/>
        </w:rPr>
        <w:t>:</w:t>
      </w:r>
      <w:r w:rsidR="00BD0599" w:rsidRPr="00BD0599">
        <w:t xml:space="preserve"> </w:t>
      </w:r>
      <w:r w:rsidR="00BD0599" w:rsidRPr="00BD0599">
        <w:rPr>
          <w:sz w:val="24"/>
          <w:szCs w:val="24"/>
        </w:rPr>
        <w:t>Рекомендовать очередному Общему собранию членов АСРО «ГС РМЭ» для утверждения в качестве аудитора для осуществления ежегодного аудита финансово-</w:t>
      </w:r>
      <w:r w:rsidR="00BD0599" w:rsidRPr="00BD0599">
        <w:rPr>
          <w:sz w:val="24"/>
          <w:szCs w:val="24"/>
        </w:rPr>
        <w:lastRenderedPageBreak/>
        <w:t>хозяйственной деятельности и отчетности АСРО «ГС РМЭ» ООО «</w:t>
      </w:r>
      <w:proofErr w:type="spellStart"/>
      <w:r w:rsidR="00BD0599" w:rsidRPr="00BD0599">
        <w:rPr>
          <w:sz w:val="24"/>
          <w:szCs w:val="24"/>
        </w:rPr>
        <w:t>ПрофитАудит</w:t>
      </w:r>
      <w:proofErr w:type="spellEnd"/>
      <w:r w:rsidR="00BD0599" w:rsidRPr="00BD0599">
        <w:rPr>
          <w:sz w:val="24"/>
          <w:szCs w:val="24"/>
        </w:rPr>
        <w:t>» (ОГРН 1091215004066).</w:t>
      </w:r>
    </w:p>
    <w:p w:rsidR="005D6BC6" w:rsidRPr="008114DE" w:rsidRDefault="005D6BC6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5D6BC6" w:rsidRPr="008114DE" w:rsidRDefault="005D6BC6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F44A83" w:rsidRPr="008114DE">
        <w:rPr>
          <w:sz w:val="24"/>
          <w:szCs w:val="24"/>
        </w:rPr>
        <w:t>6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E107D7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65549" w:rsidRPr="008114DE" w:rsidRDefault="00865549" w:rsidP="00E1745F">
      <w:pPr>
        <w:spacing w:line="276" w:lineRule="auto"/>
        <w:ind w:left="0" w:firstLine="0"/>
        <w:rPr>
          <w:sz w:val="24"/>
          <w:szCs w:val="24"/>
        </w:rPr>
      </w:pPr>
    </w:p>
    <w:p w:rsidR="0014202C" w:rsidRPr="008114DE" w:rsidRDefault="0019434B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ПО ВОПРОСУ № 14 ПОВЕСТКИ ДНЯ:</w:t>
      </w:r>
      <w:r w:rsidRPr="008114DE">
        <w:rPr>
          <w:sz w:val="24"/>
          <w:szCs w:val="24"/>
        </w:rPr>
        <w:t xml:space="preserve"> </w:t>
      </w:r>
    </w:p>
    <w:p w:rsidR="004B3139" w:rsidRDefault="004B3139" w:rsidP="004B3139">
      <w:pPr>
        <w:spacing w:line="276" w:lineRule="auto"/>
        <w:ind w:left="0" w:firstLine="709"/>
        <w:rPr>
          <w:b/>
          <w:sz w:val="24"/>
          <w:szCs w:val="24"/>
        </w:rPr>
      </w:pPr>
      <w:r w:rsidRPr="004B3139">
        <w:rPr>
          <w:b/>
          <w:sz w:val="24"/>
          <w:szCs w:val="24"/>
        </w:rPr>
        <w:t>О размерах вступительных и</w:t>
      </w:r>
      <w:r>
        <w:rPr>
          <w:b/>
          <w:sz w:val="24"/>
          <w:szCs w:val="24"/>
        </w:rPr>
        <w:t xml:space="preserve"> </w:t>
      </w:r>
      <w:r w:rsidRPr="004B3139">
        <w:rPr>
          <w:b/>
          <w:sz w:val="24"/>
          <w:szCs w:val="24"/>
        </w:rPr>
        <w:t>членских взносов для членов</w:t>
      </w:r>
      <w:r>
        <w:rPr>
          <w:b/>
          <w:sz w:val="24"/>
          <w:szCs w:val="24"/>
        </w:rPr>
        <w:t xml:space="preserve"> </w:t>
      </w:r>
      <w:r w:rsidRPr="004B3139">
        <w:rPr>
          <w:b/>
          <w:sz w:val="24"/>
          <w:szCs w:val="24"/>
        </w:rPr>
        <w:t xml:space="preserve"> АСРО «ГС РМЭ» на 2019 год</w:t>
      </w:r>
    </w:p>
    <w:p w:rsidR="005C4792" w:rsidRDefault="0019434B" w:rsidP="004B3139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AC0170" w:rsidRPr="008114DE">
        <w:rPr>
          <w:sz w:val="24"/>
          <w:szCs w:val="24"/>
        </w:rPr>
        <w:t>Генеральный директор Кузнецов С.П.</w:t>
      </w:r>
      <w:r w:rsidR="005C4792">
        <w:rPr>
          <w:sz w:val="24"/>
          <w:szCs w:val="24"/>
        </w:rPr>
        <w:t xml:space="preserve">, который предложил рекомендовать очередному Общему собранию членов АСРО «ГС РМЭ» для утверждения размеры вступительного и ежегодного членского взноса для членов АСРО «ГС РМЭ» на 2019 год на уровне 2018 года. </w:t>
      </w:r>
    </w:p>
    <w:p w:rsidR="0019434B" w:rsidRPr="008114DE" w:rsidRDefault="0019434B" w:rsidP="00E1745F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D61FA6" w:rsidRPr="00D61FA6" w:rsidRDefault="00D61FA6" w:rsidP="00D61FA6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D61FA6">
        <w:rPr>
          <w:sz w:val="24"/>
          <w:szCs w:val="24"/>
          <w:lang w:eastAsia="ru-RU"/>
        </w:rPr>
        <w:t>1. Принять к сведению информацию Генерального директора Кузнецова С.П.</w:t>
      </w:r>
    </w:p>
    <w:p w:rsidR="00D61FA6" w:rsidRPr="00D61FA6" w:rsidRDefault="00D61FA6" w:rsidP="00D61FA6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D61FA6">
        <w:rPr>
          <w:sz w:val="24"/>
          <w:szCs w:val="24"/>
          <w:lang w:eastAsia="ru-RU"/>
        </w:rPr>
        <w:t xml:space="preserve">2. Рекомендовать очередному Общему собранию членов АСРО «ГС РМЭ» для утверждения  следующие размеры вступительного и </w:t>
      </w:r>
      <w:r>
        <w:rPr>
          <w:sz w:val="24"/>
          <w:szCs w:val="24"/>
          <w:lang w:eastAsia="ru-RU"/>
        </w:rPr>
        <w:t xml:space="preserve">ежегодного </w:t>
      </w:r>
      <w:r w:rsidRPr="00D61FA6">
        <w:rPr>
          <w:sz w:val="24"/>
          <w:szCs w:val="24"/>
          <w:lang w:eastAsia="ru-RU"/>
        </w:rPr>
        <w:t>членск</w:t>
      </w:r>
      <w:r>
        <w:rPr>
          <w:sz w:val="24"/>
          <w:szCs w:val="24"/>
          <w:lang w:eastAsia="ru-RU"/>
        </w:rPr>
        <w:t>ого</w:t>
      </w:r>
      <w:r w:rsidRPr="00D61FA6">
        <w:rPr>
          <w:sz w:val="24"/>
          <w:szCs w:val="24"/>
          <w:lang w:eastAsia="ru-RU"/>
        </w:rPr>
        <w:t xml:space="preserve"> взносов для членов АСРО «ГС РМЭ» на 2019 год:</w:t>
      </w:r>
    </w:p>
    <w:p w:rsidR="00D61FA6" w:rsidRPr="00D61FA6" w:rsidRDefault="00D61FA6" w:rsidP="00D61FA6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D61FA6">
        <w:rPr>
          <w:sz w:val="24"/>
          <w:szCs w:val="24"/>
          <w:lang w:eastAsia="ru-RU"/>
        </w:rPr>
        <w:tab/>
        <w:t>1) Вступительный взнос на 2019 г. для вступающих в члены АСРО «ГС РМЭ» в размере 50 000 (пятьдесят тысяч) рублей;</w:t>
      </w:r>
    </w:p>
    <w:p w:rsidR="00D61FA6" w:rsidRPr="00D61FA6" w:rsidRDefault="00D61FA6" w:rsidP="00D61FA6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D61FA6">
        <w:rPr>
          <w:sz w:val="24"/>
          <w:szCs w:val="24"/>
          <w:lang w:eastAsia="ru-RU"/>
        </w:rPr>
        <w:t>2)</w:t>
      </w:r>
      <w:r w:rsidRPr="00D61FA6">
        <w:rPr>
          <w:sz w:val="24"/>
          <w:szCs w:val="24"/>
          <w:lang w:eastAsia="ru-RU"/>
        </w:rPr>
        <w:tab/>
        <w:t>Ежегодный членский взнос в зависимости от уровня ответственности по компенсационным фондам:</w:t>
      </w:r>
    </w:p>
    <w:tbl>
      <w:tblPr>
        <w:tblStyle w:val="ad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56"/>
        <w:gridCol w:w="3372"/>
        <w:gridCol w:w="3544"/>
      </w:tblGrid>
      <w:tr w:rsidR="00D61FA6" w:rsidRPr="00D61FA6" w:rsidTr="00D61FA6">
        <w:trPr>
          <w:trHeight w:val="1457"/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61FA6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61FA6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D61FA6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61FA6">
              <w:rPr>
                <w:b/>
                <w:i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61FA6">
              <w:rPr>
                <w:b/>
                <w:i/>
                <w:sz w:val="24"/>
                <w:szCs w:val="24"/>
              </w:rPr>
              <w:t>Компенсационный фонд возмещения вреда</w:t>
            </w:r>
          </w:p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61FA6"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61FA6">
              <w:rPr>
                <w:b/>
                <w:i/>
                <w:sz w:val="24"/>
                <w:szCs w:val="24"/>
              </w:rPr>
              <w:t>Компенсационный фонд обеспечения договорных обязательств</w:t>
            </w:r>
          </w:p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61FA6"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</w:tr>
      <w:tr w:rsidR="00D61FA6" w:rsidRPr="00D61FA6" w:rsidTr="00D61FA6">
        <w:trPr>
          <w:trHeight w:val="347"/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Первый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5 000 рублей</w:t>
            </w:r>
          </w:p>
        </w:tc>
      </w:tr>
      <w:tr w:rsidR="00D61FA6" w:rsidRPr="00D61FA6" w:rsidTr="00D61FA6">
        <w:trPr>
          <w:trHeight w:val="241"/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Второй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75 000 рублей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10 000 рублей</w:t>
            </w:r>
          </w:p>
        </w:tc>
      </w:tr>
      <w:tr w:rsidR="00D61FA6" w:rsidRPr="00D61FA6" w:rsidTr="00D61FA6">
        <w:trPr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Третий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85 000 рублей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20 000 рублей</w:t>
            </w:r>
          </w:p>
        </w:tc>
      </w:tr>
      <w:tr w:rsidR="00D61FA6" w:rsidRPr="00D61FA6" w:rsidTr="00D61FA6">
        <w:trPr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Четвертый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95 000 рублей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40 000 рублей</w:t>
            </w:r>
          </w:p>
        </w:tc>
      </w:tr>
      <w:tr w:rsidR="00D61FA6" w:rsidRPr="00D61FA6" w:rsidTr="00D61FA6">
        <w:trPr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5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Пятый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100 000 рублей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60 000 рублей</w:t>
            </w:r>
          </w:p>
        </w:tc>
      </w:tr>
      <w:tr w:rsidR="00D61FA6" w:rsidRPr="00D61FA6" w:rsidTr="00D61FA6">
        <w:trPr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6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Простой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---</w:t>
            </w:r>
          </w:p>
        </w:tc>
      </w:tr>
    </w:tbl>
    <w:p w:rsidR="00D61FA6" w:rsidRPr="00D61FA6" w:rsidRDefault="00D61FA6" w:rsidP="00D61FA6">
      <w:pPr>
        <w:shd w:val="clear" w:color="auto" w:fill="FFFFFF"/>
        <w:spacing w:line="276" w:lineRule="auto"/>
        <w:ind w:left="340" w:firstLine="0"/>
        <w:rPr>
          <w:sz w:val="24"/>
          <w:szCs w:val="24"/>
        </w:rPr>
      </w:pPr>
    </w:p>
    <w:p w:rsidR="00D61FA6" w:rsidRPr="00D61FA6" w:rsidRDefault="00D61FA6" w:rsidP="00D61FA6">
      <w:pPr>
        <w:spacing w:line="276" w:lineRule="auto"/>
        <w:ind w:left="0" w:firstLine="0"/>
        <w:rPr>
          <w:sz w:val="24"/>
          <w:szCs w:val="24"/>
        </w:rPr>
      </w:pPr>
      <w:r w:rsidRPr="00D61FA6">
        <w:rPr>
          <w:sz w:val="24"/>
          <w:szCs w:val="24"/>
        </w:rPr>
        <w:tab/>
        <w:t>3) Расчет общей суммы ежегодного членского взноса осуществлять по формуле:</w:t>
      </w:r>
    </w:p>
    <w:p w:rsidR="00D61FA6" w:rsidRPr="00D61FA6" w:rsidRDefault="00D61FA6" w:rsidP="00D61FA6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61FA6">
        <w:rPr>
          <w:i/>
          <w:sz w:val="24"/>
          <w:szCs w:val="24"/>
        </w:rPr>
        <w:t>Сумма ежегодного членского взноса =</w:t>
      </w:r>
    </w:p>
    <w:p w:rsidR="00D61FA6" w:rsidRPr="00D61FA6" w:rsidRDefault="00D61FA6" w:rsidP="00D61FA6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61FA6">
        <w:rPr>
          <w:i/>
          <w:sz w:val="24"/>
          <w:szCs w:val="24"/>
        </w:rPr>
        <w:t>размер членского взноса по уровню компенсационного фонда возмещения вреда</w:t>
      </w:r>
    </w:p>
    <w:p w:rsidR="00D61FA6" w:rsidRPr="00D61FA6" w:rsidRDefault="00D61FA6" w:rsidP="00D61FA6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61FA6">
        <w:rPr>
          <w:i/>
          <w:sz w:val="24"/>
          <w:szCs w:val="24"/>
        </w:rPr>
        <w:t>+</w:t>
      </w:r>
    </w:p>
    <w:p w:rsidR="00C16913" w:rsidRPr="008114DE" w:rsidRDefault="00D61FA6" w:rsidP="00907C23">
      <w:pPr>
        <w:spacing w:line="276" w:lineRule="auto"/>
        <w:ind w:left="0" w:firstLine="0"/>
        <w:jc w:val="center"/>
        <w:rPr>
          <w:sz w:val="24"/>
          <w:szCs w:val="24"/>
        </w:rPr>
      </w:pPr>
      <w:r w:rsidRPr="00D61FA6">
        <w:rPr>
          <w:i/>
          <w:sz w:val="24"/>
          <w:szCs w:val="24"/>
        </w:rPr>
        <w:t>размер членского взноса по уровню ответственности компенсационного фонда обеспечения договорных обязательств</w:t>
      </w:r>
    </w:p>
    <w:p w:rsidR="0019434B" w:rsidRPr="008114DE" w:rsidRDefault="0019434B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19434B" w:rsidRPr="008114DE" w:rsidRDefault="0019434B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4012EE" w:rsidRPr="008114DE">
        <w:rPr>
          <w:sz w:val="24"/>
          <w:szCs w:val="24"/>
        </w:rPr>
        <w:t>6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19434B" w:rsidRPr="008114DE" w:rsidRDefault="0019434B" w:rsidP="00D61FA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lastRenderedPageBreak/>
        <w:t>Решение принято единогласно.</w:t>
      </w:r>
    </w:p>
    <w:p w:rsidR="0019434B" w:rsidRPr="008114DE" w:rsidRDefault="0019434B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D0CF3" w:rsidRPr="008114DE" w:rsidRDefault="002D0CF3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14C45" w:rsidRPr="008114DE">
        <w:rPr>
          <w:rFonts w:eastAsia="Times New Roman"/>
          <w:b/>
          <w:sz w:val="24"/>
          <w:szCs w:val="24"/>
          <w:lang w:eastAsia="ru-RU"/>
        </w:rPr>
        <w:t>15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D03479" w:rsidRDefault="00D03479" w:rsidP="00E1745F">
      <w:pPr>
        <w:spacing w:line="276" w:lineRule="auto"/>
        <w:ind w:left="0" w:firstLine="708"/>
        <w:rPr>
          <w:b/>
          <w:sz w:val="24"/>
          <w:szCs w:val="24"/>
        </w:rPr>
      </w:pPr>
      <w:r w:rsidRPr="00D03479">
        <w:rPr>
          <w:b/>
          <w:sz w:val="24"/>
          <w:szCs w:val="24"/>
        </w:rPr>
        <w:t>Об установлении размеров в</w:t>
      </w:r>
      <w:r w:rsidR="00AC69E8">
        <w:rPr>
          <w:b/>
          <w:sz w:val="24"/>
          <w:szCs w:val="24"/>
        </w:rPr>
        <w:t>з</w:t>
      </w:r>
      <w:bookmarkStart w:id="0" w:name="_GoBack"/>
      <w:bookmarkEnd w:id="0"/>
      <w:r w:rsidRPr="00D03479">
        <w:rPr>
          <w:b/>
          <w:sz w:val="24"/>
          <w:szCs w:val="24"/>
        </w:rPr>
        <w:t>носов в компенсационный фонд возмещения вреда и компенсационный фонд обеспечения договорных обязательств АСРО «ГС РМЭ»</w:t>
      </w:r>
    </w:p>
    <w:p w:rsidR="002F5E1C" w:rsidRDefault="002D0CF3" w:rsidP="00E1745F">
      <w:pPr>
        <w:spacing w:line="276" w:lineRule="auto"/>
        <w:ind w:left="0" w:firstLine="708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FE77D3" w:rsidRPr="008114DE">
        <w:rPr>
          <w:sz w:val="24"/>
          <w:szCs w:val="24"/>
        </w:rPr>
        <w:t>Генеральный директор Кузнецов С.П.</w:t>
      </w:r>
      <w:r w:rsidR="00865549" w:rsidRPr="008114DE">
        <w:rPr>
          <w:sz w:val="24"/>
          <w:szCs w:val="24"/>
        </w:rPr>
        <w:t xml:space="preserve">, который доложил </w:t>
      </w:r>
      <w:r w:rsidR="002F5E1C">
        <w:rPr>
          <w:sz w:val="24"/>
          <w:szCs w:val="24"/>
        </w:rPr>
        <w:t xml:space="preserve">о том, что в связи с внесением изменений в Градостроительный кодекс РФ, необходимо утвердить размеры взносов в компенсационный фонд возмещения вреда и компенсационный фонд обеспечения договорных обязательств АСРО «ГС РМЭ». Докладчик предложил рекомендовать очередному Общему собранию членов АСРО «ГС РМЭ» утвердить размеры взносов в </w:t>
      </w:r>
      <w:r w:rsidR="002F5E1C" w:rsidRPr="002F5E1C">
        <w:rPr>
          <w:sz w:val="24"/>
          <w:szCs w:val="24"/>
        </w:rPr>
        <w:t>компенсационный фонд возмещения вреда и компенсационный фонд обеспечения договорных обязательств АСРО «ГС РМЭ»</w:t>
      </w:r>
      <w:r w:rsidR="002F5E1C">
        <w:rPr>
          <w:sz w:val="24"/>
          <w:szCs w:val="24"/>
        </w:rPr>
        <w:t xml:space="preserve"> в размерах, установленных ч.12 и ч.13 ст.55.16 Градостроительного кодекса РФ</w:t>
      </w:r>
      <w:r w:rsidR="002F5E1C" w:rsidRPr="002F5E1C">
        <w:rPr>
          <w:sz w:val="24"/>
          <w:szCs w:val="24"/>
        </w:rPr>
        <w:t>.</w:t>
      </w:r>
    </w:p>
    <w:p w:rsidR="008430B1" w:rsidRDefault="008430B1" w:rsidP="00E1745F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</w:p>
    <w:p w:rsidR="00EF7735" w:rsidRPr="00EF7735" w:rsidRDefault="00EF7735" w:rsidP="00EF7735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EF7735">
        <w:rPr>
          <w:sz w:val="24"/>
          <w:szCs w:val="24"/>
          <w:lang w:eastAsia="ru-RU"/>
        </w:rPr>
        <w:t>1. Принять к сведению информацию Генерального директора Кузнецова С.П.</w:t>
      </w:r>
    </w:p>
    <w:p w:rsidR="00EF7735" w:rsidRPr="00EF7735" w:rsidRDefault="00EF7735" w:rsidP="00EF7735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EF7735">
        <w:rPr>
          <w:sz w:val="24"/>
          <w:szCs w:val="24"/>
          <w:lang w:eastAsia="ru-RU"/>
        </w:rPr>
        <w:t>2. Рекомендовать для утверждения  очередным Общим собранием членов АСРО «ГС РМЭ» следующие размеры взносов в компенсационный фонд возмещения вреда и компенсационный фонд обеспечения договорных обязательств АСРО «ГС РМЭ»</w:t>
      </w:r>
    </w:p>
    <w:p w:rsidR="00817A1E" w:rsidRDefault="00EF7735" w:rsidP="00EF7735">
      <w:pPr>
        <w:spacing w:line="276" w:lineRule="auto"/>
        <w:ind w:left="0" w:firstLine="0"/>
        <w:jc w:val="center"/>
        <w:rPr>
          <w:sz w:val="24"/>
          <w:szCs w:val="24"/>
          <w:lang w:eastAsia="ru-RU"/>
        </w:rPr>
      </w:pPr>
      <w:r w:rsidRPr="00EF7735">
        <w:rPr>
          <w:sz w:val="24"/>
          <w:szCs w:val="24"/>
          <w:lang w:eastAsia="ru-RU"/>
        </w:rPr>
        <w:t>1. Компенсационный фонд возмещения вреда</w:t>
      </w:r>
    </w:p>
    <w:tbl>
      <w:tblPr>
        <w:tblStyle w:val="ad"/>
        <w:tblW w:w="0" w:type="auto"/>
        <w:jc w:val="center"/>
        <w:tblInd w:w="-254" w:type="dxa"/>
        <w:tblLook w:val="04A0" w:firstRow="1" w:lastRow="0" w:firstColumn="1" w:lastColumn="0" w:noHBand="0" w:noVBand="1"/>
      </w:tblPr>
      <w:tblGrid>
        <w:gridCol w:w="574"/>
        <w:gridCol w:w="2255"/>
        <w:gridCol w:w="2694"/>
        <w:gridCol w:w="4536"/>
      </w:tblGrid>
      <w:tr w:rsidR="00EF7735" w:rsidRPr="00EF7735" w:rsidTr="001D7ADD">
        <w:trPr>
          <w:jc w:val="center"/>
        </w:trPr>
        <w:tc>
          <w:tcPr>
            <w:tcW w:w="57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EF7735">
              <w:rPr>
                <w:i/>
                <w:sz w:val="24"/>
                <w:szCs w:val="24"/>
              </w:rPr>
              <w:t>п</w:t>
            </w:r>
            <w:proofErr w:type="gramEnd"/>
            <w:r w:rsidRPr="00EF7735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255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Уровень ответственности</w:t>
            </w:r>
          </w:p>
        </w:tc>
        <w:tc>
          <w:tcPr>
            <w:tcW w:w="269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Размер взноса в компенсационный фонд</w:t>
            </w:r>
          </w:p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(рублей)</w:t>
            </w:r>
          </w:p>
        </w:tc>
        <w:tc>
          <w:tcPr>
            <w:tcW w:w="4536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Стоимость одного договора</w:t>
            </w:r>
          </w:p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(рублей)</w:t>
            </w:r>
          </w:p>
        </w:tc>
      </w:tr>
      <w:tr w:rsidR="00EF7735" w:rsidRPr="00EF7735" w:rsidTr="001D7ADD">
        <w:trPr>
          <w:jc w:val="center"/>
        </w:trPr>
        <w:tc>
          <w:tcPr>
            <w:tcW w:w="57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Первый</w:t>
            </w:r>
          </w:p>
        </w:tc>
        <w:tc>
          <w:tcPr>
            <w:tcW w:w="269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100 000</w:t>
            </w:r>
          </w:p>
        </w:tc>
        <w:tc>
          <w:tcPr>
            <w:tcW w:w="4536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 xml:space="preserve">Не превышает 60 </w:t>
            </w:r>
            <w:proofErr w:type="gramStart"/>
            <w:r w:rsidRPr="00EF7735">
              <w:rPr>
                <w:sz w:val="24"/>
                <w:szCs w:val="24"/>
              </w:rPr>
              <w:t>млн</w:t>
            </w:r>
            <w:proofErr w:type="gramEnd"/>
          </w:p>
        </w:tc>
      </w:tr>
      <w:tr w:rsidR="00EF7735" w:rsidRPr="00EF7735" w:rsidTr="001D7ADD">
        <w:trPr>
          <w:jc w:val="center"/>
        </w:trPr>
        <w:tc>
          <w:tcPr>
            <w:tcW w:w="57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Второй</w:t>
            </w:r>
          </w:p>
        </w:tc>
        <w:tc>
          <w:tcPr>
            <w:tcW w:w="269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500 000</w:t>
            </w:r>
          </w:p>
        </w:tc>
        <w:tc>
          <w:tcPr>
            <w:tcW w:w="4536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 xml:space="preserve">Не превышает 500 </w:t>
            </w:r>
            <w:proofErr w:type="gramStart"/>
            <w:r w:rsidRPr="00EF7735">
              <w:rPr>
                <w:sz w:val="24"/>
                <w:szCs w:val="24"/>
              </w:rPr>
              <w:t>млн</w:t>
            </w:r>
            <w:proofErr w:type="gramEnd"/>
          </w:p>
        </w:tc>
      </w:tr>
      <w:tr w:rsidR="00EF7735" w:rsidRPr="00EF7735" w:rsidTr="001D7ADD">
        <w:trPr>
          <w:jc w:val="center"/>
        </w:trPr>
        <w:tc>
          <w:tcPr>
            <w:tcW w:w="57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Третий</w:t>
            </w:r>
          </w:p>
        </w:tc>
        <w:tc>
          <w:tcPr>
            <w:tcW w:w="269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1 500 000</w:t>
            </w:r>
          </w:p>
        </w:tc>
        <w:tc>
          <w:tcPr>
            <w:tcW w:w="4536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 xml:space="preserve">Не превышает 3 </w:t>
            </w:r>
            <w:proofErr w:type="gramStart"/>
            <w:r w:rsidRPr="00EF7735">
              <w:rPr>
                <w:sz w:val="24"/>
                <w:szCs w:val="24"/>
              </w:rPr>
              <w:t>млрд</w:t>
            </w:r>
            <w:proofErr w:type="gramEnd"/>
          </w:p>
        </w:tc>
      </w:tr>
      <w:tr w:rsidR="00EF7735" w:rsidRPr="00EF7735" w:rsidTr="001D7ADD">
        <w:trPr>
          <w:jc w:val="center"/>
        </w:trPr>
        <w:tc>
          <w:tcPr>
            <w:tcW w:w="57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4</w:t>
            </w:r>
          </w:p>
        </w:tc>
        <w:tc>
          <w:tcPr>
            <w:tcW w:w="2255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Четвертый</w:t>
            </w:r>
          </w:p>
        </w:tc>
        <w:tc>
          <w:tcPr>
            <w:tcW w:w="269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2 000 000</w:t>
            </w:r>
          </w:p>
        </w:tc>
        <w:tc>
          <w:tcPr>
            <w:tcW w:w="4536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 xml:space="preserve">Не превышает 10 </w:t>
            </w:r>
            <w:proofErr w:type="gramStart"/>
            <w:r w:rsidRPr="00EF7735">
              <w:rPr>
                <w:sz w:val="24"/>
                <w:szCs w:val="24"/>
              </w:rPr>
              <w:t>млрд</w:t>
            </w:r>
            <w:proofErr w:type="gramEnd"/>
          </w:p>
        </w:tc>
      </w:tr>
      <w:tr w:rsidR="00EF7735" w:rsidRPr="00EF7735" w:rsidTr="001D7ADD">
        <w:trPr>
          <w:jc w:val="center"/>
        </w:trPr>
        <w:tc>
          <w:tcPr>
            <w:tcW w:w="57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5</w:t>
            </w:r>
          </w:p>
        </w:tc>
        <w:tc>
          <w:tcPr>
            <w:tcW w:w="2255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Пятый</w:t>
            </w:r>
          </w:p>
        </w:tc>
        <w:tc>
          <w:tcPr>
            <w:tcW w:w="269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5 000 000</w:t>
            </w:r>
          </w:p>
        </w:tc>
        <w:tc>
          <w:tcPr>
            <w:tcW w:w="4536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 xml:space="preserve">10 </w:t>
            </w:r>
            <w:proofErr w:type="gramStart"/>
            <w:r w:rsidRPr="00EF7735">
              <w:rPr>
                <w:sz w:val="24"/>
                <w:szCs w:val="24"/>
              </w:rPr>
              <w:t>млрд</w:t>
            </w:r>
            <w:proofErr w:type="gramEnd"/>
            <w:r w:rsidRPr="00EF7735">
              <w:rPr>
                <w:sz w:val="24"/>
                <w:szCs w:val="24"/>
              </w:rPr>
              <w:t xml:space="preserve"> и более</w:t>
            </w:r>
          </w:p>
        </w:tc>
      </w:tr>
      <w:tr w:rsidR="00EF7735" w:rsidRPr="00EF7735" w:rsidTr="001D7ADD">
        <w:trPr>
          <w:jc w:val="center"/>
        </w:trPr>
        <w:tc>
          <w:tcPr>
            <w:tcW w:w="57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6</w:t>
            </w:r>
          </w:p>
        </w:tc>
        <w:tc>
          <w:tcPr>
            <w:tcW w:w="2255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Простой</w:t>
            </w:r>
          </w:p>
        </w:tc>
        <w:tc>
          <w:tcPr>
            <w:tcW w:w="2694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100 000</w:t>
            </w:r>
          </w:p>
        </w:tc>
        <w:tc>
          <w:tcPr>
            <w:tcW w:w="4536" w:type="dxa"/>
            <w:vAlign w:val="center"/>
          </w:tcPr>
          <w:p w:rsidR="00EF7735" w:rsidRPr="00EF7735" w:rsidRDefault="00EF7735" w:rsidP="00EF773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F7735">
              <w:rPr>
                <w:sz w:val="24"/>
                <w:szCs w:val="24"/>
              </w:rPr>
              <w:t>При выполнении работ только по сносу объекта капитального строительства, не связанных со строительством, реконструкцией объекта капитального строительства</w:t>
            </w:r>
          </w:p>
        </w:tc>
      </w:tr>
    </w:tbl>
    <w:p w:rsidR="00EF7735" w:rsidRDefault="00EF7735" w:rsidP="00EF7735">
      <w:pPr>
        <w:spacing w:line="276" w:lineRule="auto"/>
        <w:ind w:left="0" w:firstLine="0"/>
        <w:rPr>
          <w:sz w:val="24"/>
          <w:szCs w:val="24"/>
          <w:lang w:eastAsia="ru-RU"/>
        </w:rPr>
      </w:pPr>
    </w:p>
    <w:p w:rsidR="00C43E65" w:rsidRDefault="00C43E65" w:rsidP="00C43E65">
      <w:pPr>
        <w:spacing w:line="276" w:lineRule="auto"/>
        <w:ind w:left="0"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C43E65">
        <w:rPr>
          <w:sz w:val="24"/>
          <w:szCs w:val="24"/>
          <w:lang w:eastAsia="ru-RU"/>
        </w:rPr>
        <w:t>Компенсационный фонд обеспечения договорных обязательств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2301"/>
        <w:gridCol w:w="2693"/>
        <w:gridCol w:w="3793"/>
      </w:tblGrid>
      <w:tr w:rsidR="001359C3" w:rsidRPr="001359C3" w:rsidTr="001D7ADD">
        <w:trPr>
          <w:jc w:val="center"/>
        </w:trPr>
        <w:tc>
          <w:tcPr>
            <w:tcW w:w="784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1359C3">
              <w:rPr>
                <w:i/>
                <w:sz w:val="24"/>
                <w:szCs w:val="24"/>
              </w:rPr>
              <w:t>п</w:t>
            </w:r>
            <w:proofErr w:type="gramEnd"/>
            <w:r w:rsidRPr="001359C3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301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Уровень ответственности</w:t>
            </w:r>
          </w:p>
        </w:tc>
        <w:tc>
          <w:tcPr>
            <w:tcW w:w="2693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Размер взноса в компенсационный фонд</w:t>
            </w:r>
          </w:p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(рублей)</w:t>
            </w:r>
          </w:p>
        </w:tc>
        <w:tc>
          <w:tcPr>
            <w:tcW w:w="3793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Предельный размер обязательств по договорам</w:t>
            </w:r>
          </w:p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(рублей)</w:t>
            </w:r>
          </w:p>
        </w:tc>
      </w:tr>
      <w:tr w:rsidR="001359C3" w:rsidRPr="001359C3" w:rsidTr="001D7ADD">
        <w:trPr>
          <w:jc w:val="center"/>
        </w:trPr>
        <w:tc>
          <w:tcPr>
            <w:tcW w:w="784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Первый</w:t>
            </w:r>
          </w:p>
        </w:tc>
        <w:tc>
          <w:tcPr>
            <w:tcW w:w="2693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200 000</w:t>
            </w:r>
          </w:p>
        </w:tc>
        <w:tc>
          <w:tcPr>
            <w:tcW w:w="3793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 xml:space="preserve">Не превышает 60 </w:t>
            </w:r>
            <w:proofErr w:type="gramStart"/>
            <w:r w:rsidRPr="001359C3">
              <w:rPr>
                <w:sz w:val="24"/>
                <w:szCs w:val="24"/>
              </w:rPr>
              <w:t>млн</w:t>
            </w:r>
            <w:proofErr w:type="gramEnd"/>
          </w:p>
        </w:tc>
      </w:tr>
      <w:tr w:rsidR="001359C3" w:rsidRPr="001359C3" w:rsidTr="001D7ADD">
        <w:trPr>
          <w:jc w:val="center"/>
        </w:trPr>
        <w:tc>
          <w:tcPr>
            <w:tcW w:w="784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Второй</w:t>
            </w:r>
          </w:p>
        </w:tc>
        <w:tc>
          <w:tcPr>
            <w:tcW w:w="2693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2 500 000</w:t>
            </w:r>
          </w:p>
        </w:tc>
        <w:tc>
          <w:tcPr>
            <w:tcW w:w="3793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 xml:space="preserve">Не превышает 500 </w:t>
            </w:r>
            <w:proofErr w:type="gramStart"/>
            <w:r w:rsidRPr="001359C3">
              <w:rPr>
                <w:sz w:val="24"/>
                <w:szCs w:val="24"/>
              </w:rPr>
              <w:t>млн</w:t>
            </w:r>
            <w:proofErr w:type="gramEnd"/>
          </w:p>
        </w:tc>
      </w:tr>
      <w:tr w:rsidR="001359C3" w:rsidRPr="001359C3" w:rsidTr="001D7ADD">
        <w:trPr>
          <w:jc w:val="center"/>
        </w:trPr>
        <w:tc>
          <w:tcPr>
            <w:tcW w:w="784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Третий</w:t>
            </w:r>
          </w:p>
        </w:tc>
        <w:tc>
          <w:tcPr>
            <w:tcW w:w="2693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4 500 000</w:t>
            </w:r>
          </w:p>
        </w:tc>
        <w:tc>
          <w:tcPr>
            <w:tcW w:w="3793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 xml:space="preserve">Не превышает 3 </w:t>
            </w:r>
            <w:proofErr w:type="gramStart"/>
            <w:r w:rsidRPr="001359C3">
              <w:rPr>
                <w:sz w:val="24"/>
                <w:szCs w:val="24"/>
              </w:rPr>
              <w:t>млрд</w:t>
            </w:r>
            <w:proofErr w:type="gramEnd"/>
          </w:p>
        </w:tc>
      </w:tr>
      <w:tr w:rsidR="001359C3" w:rsidRPr="001359C3" w:rsidTr="001D7ADD">
        <w:trPr>
          <w:jc w:val="center"/>
        </w:trPr>
        <w:tc>
          <w:tcPr>
            <w:tcW w:w="784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Четвертый</w:t>
            </w:r>
          </w:p>
        </w:tc>
        <w:tc>
          <w:tcPr>
            <w:tcW w:w="2693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7 000 000</w:t>
            </w:r>
          </w:p>
        </w:tc>
        <w:tc>
          <w:tcPr>
            <w:tcW w:w="3793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 xml:space="preserve">Не превышает 10 </w:t>
            </w:r>
            <w:proofErr w:type="gramStart"/>
            <w:r w:rsidRPr="001359C3">
              <w:rPr>
                <w:sz w:val="24"/>
                <w:szCs w:val="24"/>
              </w:rPr>
              <w:t>млрд</w:t>
            </w:r>
            <w:proofErr w:type="gramEnd"/>
          </w:p>
        </w:tc>
      </w:tr>
      <w:tr w:rsidR="001359C3" w:rsidRPr="001359C3" w:rsidTr="001D7ADD">
        <w:trPr>
          <w:jc w:val="center"/>
        </w:trPr>
        <w:tc>
          <w:tcPr>
            <w:tcW w:w="784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Пятый</w:t>
            </w:r>
          </w:p>
        </w:tc>
        <w:tc>
          <w:tcPr>
            <w:tcW w:w="2693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>25 000 000</w:t>
            </w:r>
          </w:p>
        </w:tc>
        <w:tc>
          <w:tcPr>
            <w:tcW w:w="3793" w:type="dxa"/>
            <w:vAlign w:val="center"/>
          </w:tcPr>
          <w:p w:rsidR="001359C3" w:rsidRPr="001359C3" w:rsidRDefault="001359C3" w:rsidP="001359C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1359C3">
              <w:rPr>
                <w:sz w:val="24"/>
                <w:szCs w:val="24"/>
              </w:rPr>
              <w:t xml:space="preserve">10 </w:t>
            </w:r>
            <w:proofErr w:type="gramStart"/>
            <w:r w:rsidRPr="001359C3">
              <w:rPr>
                <w:sz w:val="24"/>
                <w:szCs w:val="24"/>
              </w:rPr>
              <w:t>млрд</w:t>
            </w:r>
            <w:proofErr w:type="gramEnd"/>
            <w:r w:rsidRPr="001359C3">
              <w:rPr>
                <w:sz w:val="24"/>
                <w:szCs w:val="24"/>
              </w:rPr>
              <w:t xml:space="preserve"> и более</w:t>
            </w:r>
          </w:p>
        </w:tc>
      </w:tr>
    </w:tbl>
    <w:p w:rsidR="00474460" w:rsidRPr="008114DE" w:rsidRDefault="00474460" w:rsidP="00E1745F">
      <w:pPr>
        <w:spacing w:line="276" w:lineRule="auto"/>
        <w:ind w:left="0" w:firstLine="709"/>
        <w:rPr>
          <w:i/>
          <w:sz w:val="24"/>
          <w:szCs w:val="24"/>
        </w:rPr>
      </w:pPr>
    </w:p>
    <w:p w:rsidR="002D0CF3" w:rsidRPr="008114DE" w:rsidRDefault="002D0CF3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2D0CF3" w:rsidRPr="008114DE" w:rsidRDefault="002D0CF3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4A5E8B" w:rsidRPr="008114DE">
        <w:rPr>
          <w:sz w:val="24"/>
          <w:szCs w:val="24"/>
        </w:rPr>
        <w:t>6</w:t>
      </w:r>
      <w:r w:rsidR="007D13F3"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</w:t>
      </w:r>
    </w:p>
    <w:p w:rsidR="00E107D7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57AE7" w:rsidRPr="008114DE" w:rsidRDefault="00A57AE7" w:rsidP="00E1745F">
      <w:pPr>
        <w:spacing w:line="276" w:lineRule="auto"/>
        <w:ind w:left="0" w:firstLine="0"/>
        <w:rPr>
          <w:sz w:val="24"/>
          <w:szCs w:val="24"/>
        </w:rPr>
      </w:pPr>
    </w:p>
    <w:p w:rsidR="00B65F1B" w:rsidRPr="008114DE" w:rsidRDefault="00B65F1B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5504F" w:rsidRPr="008114DE">
        <w:rPr>
          <w:rFonts w:eastAsia="Times New Roman"/>
          <w:b/>
          <w:sz w:val="24"/>
          <w:szCs w:val="24"/>
          <w:lang w:eastAsia="ru-RU"/>
        </w:rPr>
        <w:t>16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FD235D" w:rsidRDefault="00527770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27770">
        <w:rPr>
          <w:b/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  <w:r w:rsidR="00B65F1B" w:rsidRPr="008114DE">
        <w:rPr>
          <w:sz w:val="24"/>
          <w:szCs w:val="24"/>
        </w:rPr>
        <w:tab/>
      </w:r>
      <w:r w:rsidR="00FD235D">
        <w:rPr>
          <w:sz w:val="24"/>
          <w:szCs w:val="24"/>
        </w:rPr>
        <w:tab/>
      </w:r>
      <w:r w:rsidR="00FD235D">
        <w:rPr>
          <w:sz w:val="24"/>
          <w:szCs w:val="24"/>
        </w:rPr>
        <w:tab/>
      </w:r>
      <w:r w:rsidR="00483FDA" w:rsidRPr="008114DE">
        <w:rPr>
          <w:i/>
          <w:sz w:val="24"/>
          <w:szCs w:val="24"/>
        </w:rPr>
        <w:t>СЛУШАЛИ</w:t>
      </w:r>
      <w:r w:rsidR="00483FDA" w:rsidRPr="008114DE">
        <w:rPr>
          <w:sz w:val="24"/>
          <w:szCs w:val="24"/>
        </w:rPr>
        <w:t xml:space="preserve">: По данному вопросу выступил </w:t>
      </w:r>
      <w:r w:rsidR="00211C43" w:rsidRPr="008114DE">
        <w:rPr>
          <w:sz w:val="24"/>
          <w:szCs w:val="24"/>
        </w:rPr>
        <w:t>Генеральный директор Кузнецов С.П.</w:t>
      </w:r>
      <w:r w:rsidR="007E7A81" w:rsidRPr="008114DE">
        <w:rPr>
          <w:sz w:val="24"/>
          <w:szCs w:val="24"/>
        </w:rPr>
        <w:t xml:space="preserve">, который доложил </w:t>
      </w:r>
      <w:r w:rsidR="00FD235D">
        <w:rPr>
          <w:sz w:val="24"/>
          <w:szCs w:val="24"/>
        </w:rPr>
        <w:t>о необходимости определить для утверждения очередным Общим собранием членов АСРО «ГС РМЭ» реестра кредитных организаций, на специальных счетах которых будут размещены средства компенсационных фондов АСРО «ГС РМЭ».</w:t>
      </w:r>
    </w:p>
    <w:p w:rsidR="00465E67" w:rsidRPr="008114DE" w:rsidRDefault="00FD235D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i/>
          <w:sz w:val="24"/>
          <w:szCs w:val="24"/>
          <w:lang w:eastAsia="ru-RU"/>
        </w:rPr>
        <w:tab/>
      </w:r>
      <w:r>
        <w:rPr>
          <w:b/>
          <w:i/>
          <w:sz w:val="24"/>
          <w:szCs w:val="24"/>
          <w:lang w:eastAsia="ru-RU"/>
        </w:rPr>
        <w:tab/>
      </w:r>
      <w:r w:rsidR="00BA2D13" w:rsidRPr="008114DE">
        <w:rPr>
          <w:b/>
          <w:i/>
          <w:sz w:val="24"/>
          <w:szCs w:val="24"/>
          <w:lang w:eastAsia="ru-RU"/>
        </w:rPr>
        <w:t>РЕШИЛИ</w:t>
      </w:r>
      <w:r w:rsidR="00BA2D13" w:rsidRPr="008114DE">
        <w:rPr>
          <w:sz w:val="24"/>
          <w:szCs w:val="24"/>
          <w:lang w:eastAsia="ru-RU"/>
        </w:rPr>
        <w:t>:</w:t>
      </w:r>
      <w:r w:rsidR="00BA2D13" w:rsidRPr="008114DE">
        <w:rPr>
          <w:sz w:val="24"/>
          <w:szCs w:val="24"/>
        </w:rPr>
        <w:t xml:space="preserve"> </w:t>
      </w:r>
    </w:p>
    <w:p w:rsidR="00FB49BA" w:rsidRPr="00FB49BA" w:rsidRDefault="00FB49BA" w:rsidP="00FB49B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9BA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FB49BA" w:rsidRPr="00FB49BA" w:rsidRDefault="00FB49BA" w:rsidP="00FB49B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9BA">
        <w:rPr>
          <w:sz w:val="24"/>
          <w:szCs w:val="24"/>
        </w:rPr>
        <w:t>2. Рекомендовать очередному Общему собранию членов АСРО «ГС РМЭ» для утверждения список кредитных организаций для размещения средств компенсационного фонда возмещения вреда АСРО «ГС РМЭ» и компенсационного фонда обеспечения договорных обязательств АСРО «ГС РМЭ»:</w:t>
      </w:r>
    </w:p>
    <w:p w:rsidR="00FB49BA" w:rsidRPr="00FB49BA" w:rsidRDefault="00FB49BA" w:rsidP="00FB49B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B49BA">
        <w:rPr>
          <w:sz w:val="24"/>
          <w:szCs w:val="24"/>
        </w:rPr>
        <w:t>1. Филиал Банка ВТБ (ПАО) в г. Нижнем Новгороде</w:t>
      </w:r>
    </w:p>
    <w:p w:rsidR="00FB49BA" w:rsidRPr="00FB49BA" w:rsidRDefault="00FB49BA" w:rsidP="00FB49B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B49BA">
        <w:rPr>
          <w:sz w:val="24"/>
          <w:szCs w:val="24"/>
        </w:rPr>
        <w:t xml:space="preserve">2.  </w:t>
      </w:r>
      <w:proofErr w:type="gramStart"/>
      <w:r w:rsidRPr="00FB49BA">
        <w:rPr>
          <w:sz w:val="24"/>
          <w:szCs w:val="24"/>
        </w:rPr>
        <w:t>Марийский</w:t>
      </w:r>
      <w:proofErr w:type="gramEnd"/>
      <w:r w:rsidRPr="00FB49BA">
        <w:rPr>
          <w:sz w:val="24"/>
          <w:szCs w:val="24"/>
        </w:rPr>
        <w:t xml:space="preserve"> РФ АО "</w:t>
      </w:r>
      <w:proofErr w:type="spellStart"/>
      <w:r w:rsidRPr="00FB49BA">
        <w:rPr>
          <w:sz w:val="24"/>
          <w:szCs w:val="24"/>
        </w:rPr>
        <w:t>Россельхозбанк</w:t>
      </w:r>
      <w:proofErr w:type="spellEnd"/>
      <w:r w:rsidRPr="00FB49BA">
        <w:rPr>
          <w:sz w:val="24"/>
          <w:szCs w:val="24"/>
        </w:rPr>
        <w:t>"</w:t>
      </w:r>
    </w:p>
    <w:p w:rsidR="00FB49BA" w:rsidRPr="00FB49BA" w:rsidRDefault="00FB49BA" w:rsidP="00FB49B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B49BA">
        <w:rPr>
          <w:sz w:val="24"/>
          <w:szCs w:val="24"/>
        </w:rPr>
        <w:t>3. Ф-л Приволжский ПАО Банк "ФК Открытие"</w:t>
      </w:r>
    </w:p>
    <w:p w:rsidR="00520868" w:rsidRDefault="00FB49BA" w:rsidP="00FB49B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B49BA">
        <w:rPr>
          <w:sz w:val="24"/>
          <w:szCs w:val="24"/>
        </w:rPr>
        <w:t xml:space="preserve">4. Ф-л Банка "Газпромбанк" (АО) "Приволжский"  </w:t>
      </w:r>
    </w:p>
    <w:p w:rsidR="00DF2608" w:rsidRPr="008114DE" w:rsidRDefault="00DF2608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DF2608" w:rsidRPr="008114DE" w:rsidRDefault="00DF2608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4B69DF" w:rsidRPr="008114DE">
        <w:rPr>
          <w:sz w:val="24"/>
          <w:szCs w:val="24"/>
        </w:rPr>
        <w:t>6</w:t>
      </w:r>
      <w:r w:rsidR="00E3663C"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DF2608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94E48" w:rsidRPr="008114DE" w:rsidRDefault="00594E48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942F7" w:rsidRPr="008114DE" w:rsidRDefault="005942F7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462DAF" w:rsidRPr="008114DE">
        <w:rPr>
          <w:rFonts w:eastAsia="Times New Roman"/>
          <w:b/>
          <w:sz w:val="24"/>
          <w:szCs w:val="24"/>
          <w:lang w:eastAsia="ru-RU"/>
        </w:rPr>
        <w:t>17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E329BC" w:rsidRDefault="00E329BC" w:rsidP="00E329BC">
      <w:pPr>
        <w:spacing w:line="276" w:lineRule="auto"/>
        <w:ind w:left="0" w:firstLine="709"/>
        <w:rPr>
          <w:b/>
          <w:sz w:val="24"/>
          <w:szCs w:val="24"/>
        </w:rPr>
      </w:pPr>
      <w:r w:rsidRPr="00E329BC">
        <w:rPr>
          <w:b/>
          <w:sz w:val="24"/>
          <w:szCs w:val="24"/>
        </w:rPr>
        <w:t>Об исключении</w:t>
      </w:r>
      <w:r>
        <w:rPr>
          <w:b/>
          <w:sz w:val="24"/>
          <w:szCs w:val="24"/>
        </w:rPr>
        <w:t xml:space="preserve"> </w:t>
      </w:r>
      <w:r w:rsidRPr="00E329BC">
        <w:rPr>
          <w:b/>
          <w:sz w:val="24"/>
          <w:szCs w:val="24"/>
        </w:rPr>
        <w:t>из членов АСРО «ГС РМЭ»</w:t>
      </w:r>
      <w:r>
        <w:rPr>
          <w:b/>
          <w:sz w:val="24"/>
          <w:szCs w:val="24"/>
        </w:rPr>
        <w:t xml:space="preserve"> </w:t>
      </w:r>
      <w:r w:rsidRPr="00E329BC">
        <w:rPr>
          <w:b/>
          <w:sz w:val="24"/>
          <w:szCs w:val="24"/>
        </w:rPr>
        <w:t>за неуплату членских взносов</w:t>
      </w:r>
    </w:p>
    <w:p w:rsidR="00E329BC" w:rsidRDefault="005942F7" w:rsidP="00E329BC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E329BC">
        <w:rPr>
          <w:sz w:val="24"/>
          <w:szCs w:val="24"/>
        </w:rPr>
        <w:t>Генеральный директор Кузнецов С.П., который доложил о задолженности членов АСРО «ГС РМЭ» по уплате ежегодных членских и целевых взносов. Докладчик предложил рекомендовать очередному Общему собранию исключить данные организации из членов АСРО «ГС РМЭ».</w:t>
      </w:r>
    </w:p>
    <w:p w:rsidR="00A916EC" w:rsidRDefault="005942F7" w:rsidP="00A916EC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A916EC" w:rsidRPr="00A916EC" w:rsidRDefault="00A916EC" w:rsidP="00A916EC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A916EC">
        <w:rPr>
          <w:sz w:val="24"/>
          <w:szCs w:val="24"/>
          <w:lang w:eastAsia="ru-RU"/>
        </w:rPr>
        <w:t>1. Принять к сведению информацию Генерального директора Кузнецова С.П.</w:t>
      </w:r>
    </w:p>
    <w:p w:rsidR="00A916EC" w:rsidRPr="00A916EC" w:rsidRDefault="00A916EC" w:rsidP="00A916EC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A916EC">
        <w:rPr>
          <w:sz w:val="24"/>
          <w:szCs w:val="24"/>
          <w:lang w:eastAsia="ru-RU"/>
        </w:rPr>
        <w:t xml:space="preserve">2. Рекомендовать </w:t>
      </w:r>
      <w:r>
        <w:rPr>
          <w:sz w:val="24"/>
          <w:szCs w:val="24"/>
          <w:lang w:eastAsia="ru-RU"/>
        </w:rPr>
        <w:t xml:space="preserve">очередному </w:t>
      </w:r>
      <w:r w:rsidRPr="00A916EC">
        <w:rPr>
          <w:sz w:val="24"/>
          <w:szCs w:val="24"/>
          <w:lang w:eastAsia="ru-RU"/>
        </w:rPr>
        <w:t xml:space="preserve">Общему собранию членов АСРО «ГС РМЭ» исключение из членов АСРО «ГС РМЭ» организации за неуплату членских взносов </w:t>
      </w:r>
      <w:proofErr w:type="gramStart"/>
      <w:r w:rsidRPr="00A916EC">
        <w:rPr>
          <w:sz w:val="24"/>
          <w:szCs w:val="24"/>
          <w:lang w:eastAsia="ru-RU"/>
        </w:rPr>
        <w:t>согласно списка</w:t>
      </w:r>
      <w:proofErr w:type="gramEnd"/>
      <w:r>
        <w:rPr>
          <w:sz w:val="24"/>
          <w:szCs w:val="24"/>
          <w:lang w:eastAsia="ru-RU"/>
        </w:rPr>
        <w:t xml:space="preserve"> (приложение №6)</w:t>
      </w:r>
      <w:r w:rsidRPr="00A916EC">
        <w:rPr>
          <w:sz w:val="24"/>
          <w:szCs w:val="24"/>
          <w:lang w:eastAsia="ru-RU"/>
        </w:rPr>
        <w:t>.</w:t>
      </w:r>
    </w:p>
    <w:p w:rsidR="00A916EC" w:rsidRDefault="00A916EC" w:rsidP="00A916EC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A916EC">
        <w:rPr>
          <w:sz w:val="24"/>
          <w:szCs w:val="24"/>
          <w:lang w:eastAsia="ru-RU"/>
        </w:rPr>
        <w:t>3. Исключить из кандидатов на исключение из членов АСРО «ГС РМЭ» организации, погасившие задолженность до даты проведения Общего собрания членов АСРО «ГС РМЭ».</w:t>
      </w:r>
    </w:p>
    <w:p w:rsidR="005942F7" w:rsidRPr="008114DE" w:rsidRDefault="005942F7" w:rsidP="00A916EC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5942F7" w:rsidRPr="008114DE" w:rsidRDefault="005942F7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6E4CDB" w:rsidRPr="008114DE">
        <w:rPr>
          <w:sz w:val="24"/>
          <w:szCs w:val="24"/>
        </w:rPr>
        <w:t>6</w:t>
      </w:r>
      <w:r w:rsidR="00D97D4D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2C71A8" w:rsidRPr="008114DE" w:rsidRDefault="005942F7" w:rsidP="00A0591C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2C71A8" w:rsidRPr="008114DE" w:rsidRDefault="002C71A8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5942F7" w:rsidRPr="008114DE" w:rsidRDefault="005942F7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176F69" w:rsidRPr="008114DE">
        <w:rPr>
          <w:rFonts w:eastAsia="Times New Roman"/>
          <w:b/>
          <w:sz w:val="24"/>
          <w:szCs w:val="24"/>
          <w:lang w:eastAsia="ru-RU"/>
        </w:rPr>
        <w:t>18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A0591C" w:rsidRDefault="00A0591C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A0591C">
        <w:rPr>
          <w:b/>
          <w:sz w:val="24"/>
          <w:szCs w:val="24"/>
        </w:rPr>
        <w:t>О работе Контрольной комиссии АСРО «ГС РМЭ» в 2018 году</w:t>
      </w:r>
    </w:p>
    <w:p w:rsidR="00A0591C" w:rsidRDefault="005942F7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="007343AC" w:rsidRPr="008114DE">
        <w:rPr>
          <w:sz w:val="24"/>
          <w:szCs w:val="24"/>
        </w:rPr>
        <w:t xml:space="preserve">По данному вопросу выступил </w:t>
      </w:r>
      <w:r w:rsidR="00A0591C">
        <w:rPr>
          <w:sz w:val="24"/>
          <w:szCs w:val="24"/>
        </w:rPr>
        <w:t xml:space="preserve">председатель Контрольной комиссии АСРО «ГС РМЭ» </w:t>
      </w:r>
      <w:proofErr w:type="spellStart"/>
      <w:r w:rsidR="00A0591C">
        <w:rPr>
          <w:sz w:val="24"/>
          <w:szCs w:val="24"/>
        </w:rPr>
        <w:t>Вафин</w:t>
      </w:r>
      <w:proofErr w:type="spellEnd"/>
      <w:r w:rsidR="00A0591C">
        <w:rPr>
          <w:sz w:val="24"/>
          <w:szCs w:val="24"/>
        </w:rPr>
        <w:t xml:space="preserve"> М.Р., который доложил о работе Контрольной комиссии АСРО «ГС РМЭ» в 2018 году.</w:t>
      </w:r>
    </w:p>
    <w:p w:rsidR="00A0591C" w:rsidRDefault="005942F7" w:rsidP="00A0591C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A0591C" w:rsidRPr="00A0591C" w:rsidRDefault="00A0591C" w:rsidP="00A0591C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A0591C">
        <w:rPr>
          <w:sz w:val="24"/>
          <w:szCs w:val="24"/>
          <w:lang w:eastAsia="ru-RU"/>
        </w:rPr>
        <w:t xml:space="preserve">1. Принять к сведению информацию </w:t>
      </w:r>
      <w:proofErr w:type="spellStart"/>
      <w:r w:rsidRPr="00A0591C">
        <w:rPr>
          <w:sz w:val="24"/>
          <w:szCs w:val="24"/>
          <w:lang w:eastAsia="ru-RU"/>
        </w:rPr>
        <w:t>Вафина</w:t>
      </w:r>
      <w:proofErr w:type="spellEnd"/>
      <w:r w:rsidRPr="00A0591C">
        <w:rPr>
          <w:sz w:val="24"/>
          <w:szCs w:val="24"/>
          <w:lang w:eastAsia="ru-RU"/>
        </w:rPr>
        <w:t xml:space="preserve"> М</w:t>
      </w:r>
      <w:r>
        <w:rPr>
          <w:sz w:val="24"/>
          <w:szCs w:val="24"/>
          <w:lang w:eastAsia="ru-RU"/>
        </w:rPr>
        <w:t>.</w:t>
      </w:r>
      <w:r w:rsidRPr="00A0591C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>.</w:t>
      </w:r>
    </w:p>
    <w:p w:rsidR="007343AC" w:rsidRPr="008114DE" w:rsidRDefault="00A0591C" w:rsidP="00A0591C">
      <w:pPr>
        <w:spacing w:line="276" w:lineRule="auto"/>
        <w:ind w:left="0" w:firstLine="675"/>
        <w:rPr>
          <w:i/>
          <w:sz w:val="24"/>
          <w:szCs w:val="24"/>
        </w:rPr>
      </w:pPr>
      <w:r w:rsidRPr="00A0591C">
        <w:rPr>
          <w:sz w:val="24"/>
          <w:szCs w:val="24"/>
          <w:lang w:eastAsia="ru-RU"/>
        </w:rPr>
        <w:lastRenderedPageBreak/>
        <w:t>2. Утвердить отчет Контрольной комиссии АСРО «ГС РМЭ» за 2018 год</w:t>
      </w:r>
      <w:r w:rsidR="008C6E92">
        <w:rPr>
          <w:sz w:val="24"/>
          <w:szCs w:val="24"/>
          <w:lang w:eastAsia="ru-RU"/>
        </w:rPr>
        <w:t xml:space="preserve"> (приложение №7).</w:t>
      </w:r>
      <w:r w:rsidRPr="00A0591C">
        <w:rPr>
          <w:sz w:val="24"/>
          <w:szCs w:val="24"/>
          <w:lang w:eastAsia="ru-RU"/>
        </w:rPr>
        <w:t xml:space="preserve">  </w:t>
      </w:r>
    </w:p>
    <w:p w:rsidR="005942F7" w:rsidRPr="008114DE" w:rsidRDefault="005942F7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5942F7" w:rsidRPr="008114DE" w:rsidRDefault="005942F7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7674F7" w:rsidRPr="008114DE">
        <w:rPr>
          <w:sz w:val="24"/>
          <w:szCs w:val="24"/>
        </w:rPr>
        <w:t>6</w:t>
      </w:r>
      <w:r w:rsidR="00D97D4D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5942F7" w:rsidRPr="008114DE" w:rsidRDefault="005942F7" w:rsidP="00A0591C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E9718A" w:rsidRPr="008114DE" w:rsidRDefault="00E9718A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1E337C" w:rsidRPr="008114DE" w:rsidRDefault="001E337C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923B98" w:rsidRPr="008114DE">
        <w:rPr>
          <w:rFonts w:eastAsia="Times New Roman"/>
          <w:b/>
          <w:sz w:val="24"/>
          <w:szCs w:val="24"/>
          <w:lang w:eastAsia="ru-RU"/>
        </w:rPr>
        <w:t>19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8C6E92" w:rsidRDefault="008C6E92" w:rsidP="008C6E92">
      <w:pPr>
        <w:spacing w:line="276" w:lineRule="auto"/>
        <w:ind w:left="0" w:firstLine="709"/>
        <w:rPr>
          <w:b/>
          <w:sz w:val="24"/>
          <w:szCs w:val="24"/>
        </w:rPr>
      </w:pPr>
      <w:r w:rsidRPr="008C6E92">
        <w:rPr>
          <w:b/>
          <w:sz w:val="24"/>
          <w:szCs w:val="24"/>
        </w:rPr>
        <w:t>О работе Дисциплинарной комиссии АСРО «ГС РМЭ» в 2018 году</w:t>
      </w:r>
    </w:p>
    <w:p w:rsidR="005952F4" w:rsidRDefault="001E337C" w:rsidP="008C6E92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="00935F2C" w:rsidRPr="008114DE">
        <w:rPr>
          <w:sz w:val="24"/>
          <w:szCs w:val="24"/>
        </w:rPr>
        <w:t>:</w:t>
      </w:r>
      <w:r w:rsidR="000D7ADD" w:rsidRPr="008114DE">
        <w:rPr>
          <w:sz w:val="24"/>
          <w:szCs w:val="24"/>
        </w:rPr>
        <w:t xml:space="preserve"> </w:t>
      </w:r>
      <w:r w:rsidR="00935F2C" w:rsidRPr="008114DE">
        <w:rPr>
          <w:sz w:val="24"/>
          <w:szCs w:val="24"/>
        </w:rPr>
        <w:t xml:space="preserve">По данному вопросу выступил </w:t>
      </w:r>
      <w:r w:rsidR="005952F4">
        <w:rPr>
          <w:sz w:val="24"/>
          <w:szCs w:val="24"/>
        </w:rPr>
        <w:t xml:space="preserve">председатель Дисциплинарной комиссии </w:t>
      </w:r>
      <w:proofErr w:type="spellStart"/>
      <w:r w:rsidR="005952F4">
        <w:rPr>
          <w:sz w:val="24"/>
          <w:szCs w:val="24"/>
        </w:rPr>
        <w:t>Сизов</w:t>
      </w:r>
      <w:proofErr w:type="spellEnd"/>
      <w:r w:rsidR="005952F4">
        <w:rPr>
          <w:sz w:val="24"/>
          <w:szCs w:val="24"/>
        </w:rPr>
        <w:t xml:space="preserve"> А.П., который доложил о работе Дисциплинарной комиссии АСРО «ГС РМЭ» в 2018 году.</w:t>
      </w:r>
    </w:p>
    <w:p w:rsidR="001767F9" w:rsidRPr="008114DE" w:rsidRDefault="001E337C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961071" w:rsidRPr="00961071" w:rsidRDefault="00961071" w:rsidP="00961071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961071">
        <w:rPr>
          <w:sz w:val="24"/>
          <w:szCs w:val="24"/>
          <w:lang w:eastAsia="ru-RU"/>
        </w:rPr>
        <w:t xml:space="preserve">1. Принять к сведению информацию </w:t>
      </w:r>
      <w:proofErr w:type="spellStart"/>
      <w:r w:rsidRPr="00961071">
        <w:rPr>
          <w:sz w:val="24"/>
          <w:szCs w:val="24"/>
          <w:lang w:eastAsia="ru-RU"/>
        </w:rPr>
        <w:t>Сизова</w:t>
      </w:r>
      <w:proofErr w:type="spellEnd"/>
      <w:r w:rsidRPr="00961071">
        <w:rPr>
          <w:sz w:val="24"/>
          <w:szCs w:val="24"/>
          <w:lang w:eastAsia="ru-RU"/>
        </w:rPr>
        <w:t xml:space="preserve"> А</w:t>
      </w:r>
      <w:r>
        <w:rPr>
          <w:sz w:val="24"/>
          <w:szCs w:val="24"/>
          <w:lang w:eastAsia="ru-RU"/>
        </w:rPr>
        <w:t>.</w:t>
      </w:r>
      <w:r w:rsidRPr="00961071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.</w:t>
      </w:r>
    </w:p>
    <w:p w:rsidR="006D04C9" w:rsidRPr="008114DE" w:rsidRDefault="00961071" w:rsidP="00961071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961071">
        <w:rPr>
          <w:sz w:val="24"/>
          <w:szCs w:val="24"/>
          <w:lang w:eastAsia="ru-RU"/>
        </w:rPr>
        <w:t>2. Утвердить отчет Дисциплинарной комиссии АСРО «ГС РМЭ» за 2018 год</w:t>
      </w:r>
      <w:r>
        <w:rPr>
          <w:sz w:val="24"/>
          <w:szCs w:val="24"/>
          <w:lang w:eastAsia="ru-RU"/>
        </w:rPr>
        <w:t xml:space="preserve"> (приложение №8)</w:t>
      </w:r>
      <w:r w:rsidRPr="00961071">
        <w:rPr>
          <w:sz w:val="24"/>
          <w:szCs w:val="24"/>
          <w:lang w:eastAsia="ru-RU"/>
        </w:rPr>
        <w:t>.</w:t>
      </w:r>
    </w:p>
    <w:p w:rsidR="001E337C" w:rsidRPr="008114DE" w:rsidRDefault="001E337C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1E337C" w:rsidRPr="008114DE" w:rsidRDefault="001E337C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432896" w:rsidRPr="008114DE">
        <w:rPr>
          <w:sz w:val="24"/>
          <w:szCs w:val="24"/>
        </w:rPr>
        <w:t xml:space="preserve">  </w:t>
      </w:r>
      <w:r w:rsidR="00A55EDA" w:rsidRPr="008114DE">
        <w:rPr>
          <w:sz w:val="24"/>
          <w:szCs w:val="24"/>
        </w:rPr>
        <w:t>6</w:t>
      </w:r>
      <w:r w:rsidR="00432896" w:rsidRPr="008114DE">
        <w:rPr>
          <w:sz w:val="24"/>
          <w:szCs w:val="24"/>
        </w:rPr>
        <w:t xml:space="preserve"> 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1E337C" w:rsidRPr="008114DE" w:rsidRDefault="001E337C" w:rsidP="00937B5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04A4C" w:rsidRPr="008114DE" w:rsidRDefault="00904A4C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5220E" w:rsidRDefault="00B5220E" w:rsidP="00B5220E">
      <w:pPr>
        <w:spacing w:line="276" w:lineRule="auto"/>
        <w:ind w:left="0" w:firstLine="0"/>
        <w:rPr>
          <w:sz w:val="24"/>
          <w:szCs w:val="24"/>
        </w:rPr>
      </w:pPr>
      <w:r w:rsidRPr="00185285">
        <w:rPr>
          <w:rFonts w:eastAsia="Times New Roman"/>
          <w:b/>
          <w:sz w:val="24"/>
          <w:szCs w:val="24"/>
          <w:lang w:eastAsia="ru-RU"/>
        </w:rPr>
        <w:t>ПО ВОПРОСУ № 2</w:t>
      </w:r>
      <w:r>
        <w:rPr>
          <w:rFonts w:eastAsia="Times New Roman"/>
          <w:b/>
          <w:sz w:val="24"/>
          <w:szCs w:val="24"/>
          <w:lang w:eastAsia="ru-RU"/>
        </w:rPr>
        <w:t>0</w:t>
      </w:r>
      <w:r w:rsidRPr="00185285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B5220E" w:rsidRDefault="00B5220E" w:rsidP="00B5220E">
      <w:pPr>
        <w:spacing w:line="276" w:lineRule="auto"/>
        <w:ind w:left="0" w:firstLine="709"/>
        <w:rPr>
          <w:b/>
          <w:sz w:val="24"/>
          <w:szCs w:val="24"/>
        </w:rPr>
      </w:pPr>
      <w:r w:rsidRPr="008F2579">
        <w:rPr>
          <w:b/>
          <w:sz w:val="24"/>
          <w:szCs w:val="24"/>
        </w:rPr>
        <w:t>О пр</w:t>
      </w:r>
      <w:r>
        <w:rPr>
          <w:b/>
          <w:sz w:val="24"/>
          <w:szCs w:val="24"/>
        </w:rPr>
        <w:t>иеме в члены</w:t>
      </w:r>
      <w:r w:rsidRPr="008F2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Pr="008F2579">
        <w:rPr>
          <w:b/>
          <w:sz w:val="24"/>
          <w:szCs w:val="24"/>
        </w:rPr>
        <w:t>СРО «ГС РМЭ»</w:t>
      </w:r>
    </w:p>
    <w:p w:rsidR="00B5220E" w:rsidRPr="00E07D18" w:rsidRDefault="00B5220E" w:rsidP="00B5220E">
      <w:pPr>
        <w:spacing w:line="276" w:lineRule="auto"/>
        <w:ind w:left="0" w:firstLine="709"/>
        <w:rPr>
          <w:sz w:val="24"/>
          <w:szCs w:val="24"/>
        </w:rPr>
      </w:pPr>
      <w:r w:rsidRPr="009F35E5">
        <w:rPr>
          <w:i/>
          <w:sz w:val="24"/>
          <w:szCs w:val="24"/>
        </w:rPr>
        <w:t>СЛУШАЛИ</w:t>
      </w:r>
      <w:r w:rsidRPr="009F35E5">
        <w:rPr>
          <w:sz w:val="24"/>
          <w:szCs w:val="24"/>
        </w:rPr>
        <w:t xml:space="preserve">: По данному вопросу выступил </w:t>
      </w:r>
      <w:r>
        <w:rPr>
          <w:sz w:val="24"/>
          <w:szCs w:val="24"/>
        </w:rPr>
        <w:t xml:space="preserve">Генеральный директор Кузнецов С.П., который доложил о проведенной экспертным </w:t>
      </w:r>
      <w:r w:rsidRPr="00C615E6">
        <w:rPr>
          <w:sz w:val="24"/>
          <w:szCs w:val="24"/>
        </w:rPr>
        <w:t>отдел</w:t>
      </w:r>
      <w:r>
        <w:rPr>
          <w:sz w:val="24"/>
          <w:szCs w:val="24"/>
        </w:rPr>
        <w:t>ом</w:t>
      </w:r>
      <w:r w:rsidRPr="00C61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внеплановой проверке ООО «САВИКО» </w:t>
      </w:r>
      <w:r w:rsidRPr="00EA1DDB">
        <w:rPr>
          <w:sz w:val="24"/>
          <w:szCs w:val="24"/>
        </w:rPr>
        <w:t>по заявлени</w:t>
      </w:r>
      <w:r>
        <w:rPr>
          <w:sz w:val="24"/>
          <w:szCs w:val="24"/>
        </w:rPr>
        <w:t>ю</w:t>
      </w:r>
      <w:r w:rsidRPr="00EA1DDB">
        <w:rPr>
          <w:sz w:val="24"/>
          <w:szCs w:val="24"/>
        </w:rPr>
        <w:t xml:space="preserve"> о вступлении в члены АСРО «ГС РМЭ». Акт внепланов</w:t>
      </w:r>
      <w:r>
        <w:rPr>
          <w:sz w:val="24"/>
          <w:szCs w:val="24"/>
        </w:rPr>
        <w:t>ой</w:t>
      </w:r>
      <w:r w:rsidRPr="00EA1DDB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EA1DDB">
        <w:rPr>
          <w:sz w:val="24"/>
          <w:szCs w:val="24"/>
        </w:rPr>
        <w:t xml:space="preserve"> рассмотрен на заседании Контрольной комиссии.</w:t>
      </w:r>
    </w:p>
    <w:p w:rsidR="00B5220E" w:rsidRDefault="00B5220E" w:rsidP="00B5220E">
      <w:pPr>
        <w:spacing w:line="276" w:lineRule="auto"/>
        <w:ind w:left="34" w:firstLine="675"/>
        <w:rPr>
          <w:sz w:val="24"/>
          <w:szCs w:val="24"/>
          <w:lang w:eastAsia="ru-RU"/>
        </w:rPr>
      </w:pPr>
      <w:r w:rsidRPr="004A77B5">
        <w:rPr>
          <w:b/>
          <w:i/>
          <w:sz w:val="24"/>
          <w:szCs w:val="24"/>
          <w:lang w:eastAsia="ru-RU"/>
        </w:rPr>
        <w:t>РЕШИЛИ</w:t>
      </w:r>
      <w:r w:rsidRPr="00483FDA">
        <w:rPr>
          <w:sz w:val="24"/>
          <w:szCs w:val="24"/>
          <w:lang w:eastAsia="ru-RU"/>
        </w:rPr>
        <w:t>:</w:t>
      </w:r>
    </w:p>
    <w:p w:rsidR="00B5220E" w:rsidRPr="00AD79EB" w:rsidRDefault="00B5220E" w:rsidP="00B5220E">
      <w:pPr>
        <w:pStyle w:val="a7"/>
        <w:numPr>
          <w:ilvl w:val="0"/>
          <w:numId w:val="17"/>
        </w:numPr>
        <w:tabs>
          <w:tab w:val="left" w:pos="284"/>
          <w:tab w:val="left" w:pos="1134"/>
        </w:tabs>
        <w:spacing w:line="276" w:lineRule="auto"/>
        <w:rPr>
          <w:sz w:val="24"/>
          <w:szCs w:val="24"/>
        </w:rPr>
      </w:pPr>
      <w:r w:rsidRPr="00AD79EB">
        <w:rPr>
          <w:sz w:val="24"/>
          <w:szCs w:val="24"/>
        </w:rPr>
        <w:t>Принять к сведению информацию Генерального директора Кузнецова С.П.</w:t>
      </w:r>
      <w:r w:rsidRPr="00AD79EB">
        <w:rPr>
          <w:sz w:val="24"/>
          <w:szCs w:val="24"/>
        </w:rPr>
        <w:tab/>
      </w:r>
      <w:r w:rsidRPr="00AD79EB">
        <w:rPr>
          <w:sz w:val="24"/>
          <w:szCs w:val="24"/>
        </w:rPr>
        <w:tab/>
      </w:r>
    </w:p>
    <w:p w:rsidR="00B5220E" w:rsidRPr="001D5FCA" w:rsidRDefault="00B5220E" w:rsidP="00B5220E">
      <w:pPr>
        <w:tabs>
          <w:tab w:val="left" w:pos="284"/>
          <w:tab w:val="left" w:pos="113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2. </w:t>
      </w:r>
      <w:r w:rsidRPr="001D5FCA">
        <w:rPr>
          <w:sz w:val="24"/>
          <w:szCs w:val="24"/>
        </w:rPr>
        <w:t>На основании рекомендации Контрольной комиссии АСРО «ГС РМЭ»</w:t>
      </w:r>
      <w:r>
        <w:rPr>
          <w:sz w:val="24"/>
          <w:szCs w:val="24"/>
        </w:rPr>
        <w:t xml:space="preserve"> </w:t>
      </w:r>
      <w:r w:rsidRPr="001D5FCA">
        <w:rPr>
          <w:sz w:val="24"/>
          <w:szCs w:val="24"/>
        </w:rPr>
        <w:t xml:space="preserve">от  14.03.2019 г. (протокол №98), принять в члены АСРО «ГС РМЭ» Общество с ограниченной ответственностью «САВИКО» (ООО «САВИКО», ОГРН 1191215000855, ИНН 1215227451, место нахождения: 424033, Республика Марий Эл, г. Йошкар-Ола, ул. Воинов-Интернационалистов, д. 32, кв. 142).  </w:t>
      </w:r>
    </w:p>
    <w:p w:rsidR="00B5220E" w:rsidRDefault="00B5220E" w:rsidP="00B5220E">
      <w:pPr>
        <w:tabs>
          <w:tab w:val="left" w:pos="284"/>
          <w:tab w:val="left" w:pos="113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FCA">
        <w:rPr>
          <w:sz w:val="24"/>
          <w:szCs w:val="24"/>
        </w:rPr>
        <w:t xml:space="preserve">ООО «САВИКО» </w:t>
      </w:r>
      <w:proofErr w:type="gramStart"/>
      <w:r w:rsidRPr="001D5FCA">
        <w:rPr>
          <w:sz w:val="24"/>
          <w:szCs w:val="24"/>
        </w:rPr>
        <w:t>наделить правом осуществлять</w:t>
      </w:r>
      <w:proofErr w:type="gramEnd"/>
      <w:r w:rsidRPr="001D5FCA">
        <w:rPr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>
        <w:rPr>
          <w:sz w:val="24"/>
          <w:szCs w:val="24"/>
        </w:rPr>
        <w:t xml:space="preserve"> </w:t>
      </w:r>
      <w:r w:rsidRPr="001D5FCA">
        <w:rPr>
          <w:sz w:val="24"/>
          <w:szCs w:val="24"/>
        </w:rPr>
        <w:t xml:space="preserve">В соответствии с представленным заявлением  и внесенным взносом  в компенсационный фонд возмещения вреда 100 000 (сто тысяч) рублей стоимость одного договора не превышает 60 млн. руб.  (1 уровень ответственности).  </w:t>
      </w:r>
    </w:p>
    <w:p w:rsidR="00B5220E" w:rsidRPr="007E1D9D" w:rsidRDefault="00B5220E" w:rsidP="00B5220E">
      <w:pPr>
        <w:spacing w:line="276" w:lineRule="auto"/>
        <w:ind w:left="0" w:firstLine="709"/>
        <w:rPr>
          <w:sz w:val="24"/>
          <w:szCs w:val="24"/>
        </w:rPr>
      </w:pPr>
      <w:r w:rsidRPr="00714356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B5220E" w:rsidRDefault="00B5220E" w:rsidP="00B5220E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 6    </w:t>
      </w:r>
      <w:r w:rsidRPr="003945D1">
        <w:rPr>
          <w:sz w:val="24"/>
          <w:szCs w:val="24"/>
        </w:rPr>
        <w:t xml:space="preserve">голосов,  «Против» - </w:t>
      </w:r>
      <w:r>
        <w:rPr>
          <w:sz w:val="24"/>
          <w:szCs w:val="24"/>
        </w:rPr>
        <w:t xml:space="preserve">0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0 голосов</w:t>
      </w:r>
    </w:p>
    <w:p w:rsidR="00B5220E" w:rsidRDefault="00B5220E" w:rsidP="00B5220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5220E" w:rsidRDefault="00B5220E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D82A87" w:rsidRPr="008114DE" w:rsidRDefault="00D82A87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ПО ВОПРОСУ № 2</w:t>
      </w:r>
      <w:r w:rsidR="00B5220E"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B5220E" w:rsidRDefault="00B5220E" w:rsidP="00B5220E">
      <w:pPr>
        <w:spacing w:line="276" w:lineRule="auto"/>
        <w:ind w:left="0" w:firstLine="709"/>
        <w:rPr>
          <w:b/>
          <w:sz w:val="24"/>
          <w:szCs w:val="24"/>
        </w:rPr>
      </w:pPr>
      <w:r w:rsidRPr="00B5220E">
        <w:rPr>
          <w:b/>
          <w:sz w:val="24"/>
          <w:szCs w:val="24"/>
        </w:rPr>
        <w:t>О выделении средств</w:t>
      </w:r>
      <w:r>
        <w:rPr>
          <w:b/>
          <w:sz w:val="24"/>
          <w:szCs w:val="24"/>
        </w:rPr>
        <w:t xml:space="preserve"> </w:t>
      </w:r>
      <w:r w:rsidRPr="00B5220E">
        <w:rPr>
          <w:b/>
          <w:sz w:val="24"/>
          <w:szCs w:val="24"/>
        </w:rPr>
        <w:t>по статье «Резерв Совета»</w:t>
      </w:r>
      <w:r>
        <w:rPr>
          <w:b/>
          <w:sz w:val="24"/>
          <w:szCs w:val="24"/>
        </w:rPr>
        <w:t xml:space="preserve"> </w:t>
      </w:r>
      <w:r w:rsidRPr="00B5220E">
        <w:rPr>
          <w:b/>
          <w:sz w:val="24"/>
          <w:szCs w:val="24"/>
        </w:rPr>
        <w:t>сметы расходов на 2019 год</w:t>
      </w:r>
    </w:p>
    <w:p w:rsidR="00B5220E" w:rsidRDefault="00A644D1" w:rsidP="00B5220E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B5220E">
        <w:rPr>
          <w:sz w:val="24"/>
          <w:szCs w:val="24"/>
        </w:rPr>
        <w:t xml:space="preserve">Генеральный директор Кузнецов С.П., который информировал о средствах, необходимых для </w:t>
      </w:r>
      <w:r w:rsidR="00B5220E" w:rsidRPr="00B5220E">
        <w:rPr>
          <w:sz w:val="24"/>
          <w:szCs w:val="24"/>
        </w:rPr>
        <w:t xml:space="preserve">проведения мероприятий в 2019 году и </w:t>
      </w:r>
      <w:r w:rsidR="00B5220E" w:rsidRPr="00B5220E">
        <w:rPr>
          <w:sz w:val="24"/>
          <w:szCs w:val="24"/>
        </w:rPr>
        <w:lastRenderedPageBreak/>
        <w:t>предложил выделение данных средств из статьи «Резерв Совета» сметы расходов АСРО «ГС РМЭ» на 2019 год.</w:t>
      </w:r>
    </w:p>
    <w:p w:rsidR="00A644D1" w:rsidRPr="008114DE" w:rsidRDefault="00A644D1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B5220E" w:rsidRPr="00B5220E" w:rsidRDefault="00B5220E" w:rsidP="00B5220E">
      <w:pPr>
        <w:spacing w:line="276" w:lineRule="auto"/>
        <w:ind w:left="0" w:firstLine="675"/>
        <w:rPr>
          <w:sz w:val="24"/>
          <w:szCs w:val="24"/>
        </w:rPr>
      </w:pPr>
      <w:r w:rsidRPr="00B5220E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B5220E" w:rsidRPr="00B5220E" w:rsidRDefault="00B5220E" w:rsidP="00B5220E">
      <w:pPr>
        <w:spacing w:line="276" w:lineRule="auto"/>
        <w:ind w:left="0" w:firstLine="675"/>
        <w:rPr>
          <w:sz w:val="24"/>
          <w:szCs w:val="24"/>
        </w:rPr>
      </w:pPr>
      <w:r w:rsidRPr="00B5220E">
        <w:rPr>
          <w:sz w:val="24"/>
          <w:szCs w:val="24"/>
        </w:rPr>
        <w:t xml:space="preserve">2. Выделить денежные средства из статьи «Резерв совета» сметы расходов АСРО «ГС РМЭ» на 2019 г.: </w:t>
      </w:r>
    </w:p>
    <w:p w:rsidR="00B5220E" w:rsidRPr="00B5220E" w:rsidRDefault="00B5220E" w:rsidP="00B5220E">
      <w:pPr>
        <w:spacing w:line="276" w:lineRule="auto"/>
        <w:ind w:left="0" w:firstLine="675"/>
        <w:rPr>
          <w:sz w:val="24"/>
          <w:szCs w:val="24"/>
        </w:rPr>
      </w:pPr>
      <w:r w:rsidRPr="00B5220E">
        <w:rPr>
          <w:sz w:val="24"/>
          <w:szCs w:val="24"/>
        </w:rPr>
        <w:t>1) 250 000 (двести пятьдесят тысяч) рублей  для организации мероприятия, посвященного 50-летию со дня основания строительного факультета Института строительства и архитектуры ФГБОУ ВО "ПГТУ";</w:t>
      </w:r>
    </w:p>
    <w:p w:rsidR="00A644D1" w:rsidRPr="008114DE" w:rsidRDefault="00B5220E" w:rsidP="00B5220E">
      <w:pPr>
        <w:spacing w:line="276" w:lineRule="auto"/>
        <w:ind w:left="0" w:firstLine="675"/>
        <w:rPr>
          <w:sz w:val="24"/>
          <w:szCs w:val="24"/>
          <w:lang w:eastAsia="ru-RU"/>
        </w:rPr>
      </w:pPr>
      <w:r>
        <w:rPr>
          <w:sz w:val="24"/>
          <w:szCs w:val="24"/>
        </w:rPr>
        <w:t>2</w:t>
      </w:r>
      <w:r w:rsidRPr="00B5220E">
        <w:rPr>
          <w:sz w:val="24"/>
          <w:szCs w:val="24"/>
        </w:rPr>
        <w:t>) 50 000 (пятьдесят тысяч) рублей на участие в организации VII регионального чемпионата «</w:t>
      </w:r>
      <w:proofErr w:type="spellStart"/>
      <w:r w:rsidRPr="00B5220E">
        <w:rPr>
          <w:sz w:val="24"/>
          <w:szCs w:val="24"/>
        </w:rPr>
        <w:t>Worldskills</w:t>
      </w:r>
      <w:proofErr w:type="spellEnd"/>
      <w:r w:rsidRPr="00B5220E">
        <w:rPr>
          <w:sz w:val="24"/>
          <w:szCs w:val="24"/>
        </w:rPr>
        <w:t xml:space="preserve"> </w:t>
      </w:r>
      <w:proofErr w:type="spellStart"/>
      <w:r w:rsidRPr="00B5220E">
        <w:rPr>
          <w:sz w:val="24"/>
          <w:szCs w:val="24"/>
        </w:rPr>
        <w:t>Russia</w:t>
      </w:r>
      <w:proofErr w:type="spellEnd"/>
      <w:r w:rsidRPr="00B5220E">
        <w:rPr>
          <w:sz w:val="24"/>
          <w:szCs w:val="24"/>
        </w:rPr>
        <w:t>» Республики Марий Эл.</w:t>
      </w:r>
    </w:p>
    <w:p w:rsidR="00A644D1" w:rsidRPr="008114DE" w:rsidRDefault="00A644D1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A644D1" w:rsidRPr="008114DE" w:rsidRDefault="00A644D1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>«За»  -    6   голосов,  «Против» - 0 голосов, «Воздержались»  - 0 голосов</w:t>
      </w:r>
    </w:p>
    <w:p w:rsidR="00A644D1" w:rsidRPr="008114DE" w:rsidRDefault="00A644D1" w:rsidP="00B5220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2A87" w:rsidRPr="008114DE" w:rsidRDefault="00D82A87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D82A87" w:rsidRPr="008114DE" w:rsidRDefault="00D82A87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8114DE" w:rsidRDefault="00735B43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8114DE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8114DE">
        <w:rPr>
          <w:rFonts w:eastAsia="Times New Roman"/>
          <w:sz w:val="24"/>
          <w:szCs w:val="24"/>
          <w:lang w:eastAsia="ru-RU"/>
        </w:rPr>
        <w:t>А</w:t>
      </w:r>
      <w:r w:rsidRPr="008114DE">
        <w:rPr>
          <w:rFonts w:eastAsia="Times New Roman"/>
          <w:sz w:val="24"/>
          <w:szCs w:val="24"/>
          <w:lang w:eastAsia="ru-RU"/>
        </w:rPr>
        <w:t>СРО «ГС РМЭ».</w:t>
      </w:r>
    </w:p>
    <w:p w:rsidR="00A82BC1" w:rsidRPr="008114DE" w:rsidRDefault="00A82BC1" w:rsidP="00E1745F">
      <w:pPr>
        <w:spacing w:line="276" w:lineRule="auto"/>
        <w:ind w:left="0" w:firstLine="709"/>
        <w:rPr>
          <w:i/>
          <w:sz w:val="24"/>
          <w:szCs w:val="24"/>
        </w:rPr>
      </w:pPr>
    </w:p>
    <w:p w:rsidR="00735B43" w:rsidRPr="008114DE" w:rsidRDefault="00735B43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735B43" w:rsidRPr="008114DE" w:rsidRDefault="00735B43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432896" w:rsidRPr="008114DE">
        <w:rPr>
          <w:sz w:val="24"/>
          <w:szCs w:val="24"/>
        </w:rPr>
        <w:t xml:space="preserve">    </w:t>
      </w:r>
      <w:r w:rsidR="00327049" w:rsidRPr="008114DE">
        <w:rPr>
          <w:sz w:val="24"/>
          <w:szCs w:val="24"/>
        </w:rPr>
        <w:t>6</w:t>
      </w:r>
      <w:r w:rsidR="00432896" w:rsidRPr="008114DE">
        <w:rPr>
          <w:sz w:val="24"/>
          <w:szCs w:val="24"/>
        </w:rPr>
        <w:t xml:space="preserve">  </w:t>
      </w:r>
      <w:r w:rsidR="002C06B7" w:rsidRPr="008114DE">
        <w:rPr>
          <w:sz w:val="24"/>
          <w:szCs w:val="24"/>
        </w:rPr>
        <w:t xml:space="preserve"> </w:t>
      </w:r>
      <w:r w:rsidR="00B90768"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B90768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555A7" w:rsidRPr="008114DE" w:rsidRDefault="006555A7" w:rsidP="00E1745F">
      <w:pPr>
        <w:spacing w:line="276" w:lineRule="auto"/>
        <w:ind w:left="0" w:firstLine="0"/>
        <w:rPr>
          <w:sz w:val="24"/>
          <w:szCs w:val="24"/>
        </w:rPr>
      </w:pPr>
    </w:p>
    <w:p w:rsidR="00735B43" w:rsidRPr="008114DE" w:rsidRDefault="00B90768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ab/>
      </w:r>
      <w:r w:rsidR="00735B43"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8114DE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8114DE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8114DE">
        <w:rPr>
          <w:rFonts w:eastAsia="Times New Roman"/>
          <w:sz w:val="24"/>
          <w:szCs w:val="24"/>
          <w:lang w:eastAsia="ru-RU"/>
        </w:rPr>
        <w:t>«ГС РМЭ».</w:t>
      </w:r>
    </w:p>
    <w:p w:rsidR="007A0D79" w:rsidRPr="008114DE" w:rsidRDefault="007A0D79" w:rsidP="00E1745F">
      <w:pPr>
        <w:spacing w:line="276" w:lineRule="auto"/>
        <w:ind w:left="0" w:firstLine="0"/>
        <w:rPr>
          <w:sz w:val="24"/>
          <w:szCs w:val="24"/>
        </w:rPr>
      </w:pPr>
    </w:p>
    <w:p w:rsidR="007A0D79" w:rsidRDefault="007A0D79" w:rsidP="00E1745F">
      <w:pPr>
        <w:spacing w:line="276" w:lineRule="auto"/>
        <w:ind w:left="0" w:firstLine="0"/>
        <w:rPr>
          <w:sz w:val="24"/>
          <w:szCs w:val="24"/>
        </w:rPr>
      </w:pPr>
    </w:p>
    <w:p w:rsidR="00B5220E" w:rsidRPr="008114DE" w:rsidRDefault="00B5220E" w:rsidP="00E1745F">
      <w:pPr>
        <w:spacing w:line="276" w:lineRule="auto"/>
        <w:ind w:left="0" w:firstLine="0"/>
        <w:rPr>
          <w:sz w:val="24"/>
          <w:szCs w:val="24"/>
        </w:rPr>
      </w:pPr>
    </w:p>
    <w:p w:rsidR="00474637" w:rsidRPr="008114DE" w:rsidRDefault="00474637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Председательствующий </w:t>
      </w:r>
      <w:r w:rsidR="00D25373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Pr="008114DE">
        <w:rPr>
          <w:b/>
          <w:sz w:val="24"/>
          <w:szCs w:val="24"/>
        </w:rPr>
        <w:t xml:space="preserve"> </w:t>
      </w:r>
      <w:proofErr w:type="spellStart"/>
      <w:r w:rsidR="00A8799B" w:rsidRPr="008114DE">
        <w:rPr>
          <w:b/>
          <w:sz w:val="24"/>
          <w:szCs w:val="24"/>
        </w:rPr>
        <w:t>Х.К.Баширов</w:t>
      </w:r>
      <w:proofErr w:type="spellEnd"/>
    </w:p>
    <w:p w:rsidR="00264E4C" w:rsidRPr="008114DE" w:rsidRDefault="00264E4C" w:rsidP="00E1745F">
      <w:pPr>
        <w:spacing w:line="276" w:lineRule="auto"/>
        <w:ind w:left="0" w:firstLine="0"/>
        <w:rPr>
          <w:sz w:val="24"/>
          <w:szCs w:val="24"/>
        </w:rPr>
      </w:pPr>
    </w:p>
    <w:p w:rsidR="00B90768" w:rsidRPr="008114DE" w:rsidRDefault="00B90768" w:rsidP="00E1745F">
      <w:pPr>
        <w:spacing w:line="276" w:lineRule="auto"/>
        <w:ind w:left="0" w:firstLine="0"/>
        <w:rPr>
          <w:sz w:val="24"/>
          <w:szCs w:val="24"/>
        </w:rPr>
      </w:pPr>
    </w:p>
    <w:p w:rsidR="00DF24BF" w:rsidRPr="008114DE" w:rsidRDefault="00907401" w:rsidP="00E1745F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8114DE">
        <w:rPr>
          <w:b/>
          <w:sz w:val="24"/>
          <w:szCs w:val="24"/>
        </w:rPr>
        <w:t xml:space="preserve">Секретарь </w:t>
      </w:r>
      <w:r w:rsidR="007D7BBB" w:rsidRPr="008114DE">
        <w:rPr>
          <w:b/>
          <w:sz w:val="24"/>
          <w:szCs w:val="24"/>
        </w:rPr>
        <w:t xml:space="preserve">                         </w:t>
      </w:r>
      <w:r w:rsidR="008C2D3D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proofErr w:type="spellStart"/>
      <w:r w:rsidR="006D04C9" w:rsidRPr="008114DE">
        <w:rPr>
          <w:b/>
          <w:sz w:val="24"/>
          <w:szCs w:val="24"/>
        </w:rPr>
        <w:t>Е.С.Мосунова</w:t>
      </w:r>
      <w:proofErr w:type="spellEnd"/>
    </w:p>
    <w:sectPr w:rsidR="00DF24BF" w:rsidRPr="008114DE" w:rsidSect="00907C23">
      <w:footerReference w:type="default" r:id="rId9"/>
      <w:pgSz w:w="11906" w:h="16838"/>
      <w:pgMar w:top="624" w:right="680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AE" w:rsidRDefault="003F13AE" w:rsidP="00661817">
      <w:r>
        <w:separator/>
      </w:r>
    </w:p>
  </w:endnote>
  <w:endnote w:type="continuationSeparator" w:id="0">
    <w:p w:rsidR="003F13AE" w:rsidRDefault="003F13AE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Content>
      <w:p w:rsidR="009C6388" w:rsidRDefault="009C6388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AC69E8">
          <w:rPr>
            <w:noProof/>
            <w:sz w:val="26"/>
            <w:szCs w:val="26"/>
          </w:rPr>
          <w:t>11</w:t>
        </w:r>
        <w:r w:rsidRPr="00DF16F2">
          <w:rPr>
            <w:sz w:val="26"/>
            <w:szCs w:val="26"/>
          </w:rPr>
          <w:fldChar w:fldCharType="end"/>
        </w:r>
      </w:p>
    </w:sdtContent>
  </w:sdt>
  <w:p w:rsidR="009C6388" w:rsidRDefault="009C63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AE" w:rsidRDefault="003F13AE" w:rsidP="00661817">
      <w:r>
        <w:separator/>
      </w:r>
    </w:p>
  </w:footnote>
  <w:footnote w:type="continuationSeparator" w:id="0">
    <w:p w:rsidR="003F13AE" w:rsidRDefault="003F13AE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5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  <w:num w:numId="16">
    <w:abstractNumId w:val="4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9B06-B0D3-4029-A9CB-DC1C543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85</cp:revision>
  <cp:lastPrinted>2019-03-18T08:44:00Z</cp:lastPrinted>
  <dcterms:created xsi:type="dcterms:W3CDTF">2019-03-18T05:24:00Z</dcterms:created>
  <dcterms:modified xsi:type="dcterms:W3CDTF">2019-03-18T09:50:00Z</dcterms:modified>
</cp:coreProperties>
</file>